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97" w:rsidRPr="00843597" w:rsidRDefault="00843597" w:rsidP="00843597">
      <w:pPr>
        <w:rPr>
          <w:b/>
        </w:rPr>
      </w:pPr>
      <w:r w:rsidRPr="00843597">
        <w:rPr>
          <w:b/>
        </w:rPr>
        <w:t xml:space="preserve">Measurement of </w:t>
      </w:r>
      <w:r w:rsidRPr="00843597">
        <w:rPr>
          <w:b/>
        </w:rPr>
        <w:t>height and weight</w:t>
      </w:r>
      <w:r>
        <w:rPr>
          <w:b/>
        </w:rPr>
        <w:t xml:space="preserve"> for children</w:t>
      </w:r>
    </w:p>
    <w:p w:rsidR="00843597" w:rsidRPr="00017886" w:rsidRDefault="00843597" w:rsidP="00843597">
      <w:pPr>
        <w:ind w:firstLine="720"/>
        <w:rPr>
          <w:rFonts w:ascii="Calibri" w:hAnsi="Calibri"/>
          <w:b/>
        </w:rPr>
      </w:pPr>
      <w:r w:rsidRPr="00017886">
        <w:rPr>
          <w:rFonts w:ascii="Calibri" w:hAnsi="Calibri"/>
          <w:b/>
        </w:rPr>
        <w:t xml:space="preserve">Measurement of height for children </w:t>
      </w:r>
      <w:r>
        <w:rPr>
          <w:rFonts w:ascii="Calibri" w:hAnsi="Calibri"/>
          <w:b/>
        </w:rPr>
        <w:t>85/</w:t>
      </w:r>
      <w:r w:rsidRPr="00017886">
        <w:rPr>
          <w:rFonts w:ascii="Calibri" w:hAnsi="Calibri"/>
          <w:b/>
        </w:rPr>
        <w:t>87 cm and above</w:t>
      </w:r>
    </w:p>
    <w:p w:rsidR="00843597" w:rsidRPr="007C235D" w:rsidRDefault="00843597" w:rsidP="00843597">
      <w:pPr>
        <w:pStyle w:val="1main"/>
        <w:widowControl/>
        <w:jc w:val="both"/>
        <w:rPr>
          <w:b/>
          <w:bCs/>
          <w:sz w:val="24"/>
          <w:szCs w:val="24"/>
        </w:rPr>
      </w:pPr>
    </w:p>
    <w:p w:rsidR="00843597" w:rsidRDefault="00843597" w:rsidP="00843597">
      <w:pPr>
        <w:ind w:firstLine="720"/>
        <w:jc w:val="center"/>
        <w:rPr>
          <w:b/>
        </w:rPr>
      </w:pPr>
      <w:r w:rsidRPr="000B3150">
        <w:rPr>
          <w:noProof/>
          <w:sz w:val="22"/>
        </w:rPr>
        <w:fldChar w:fldCharType="begin"/>
      </w:r>
      <w:r>
        <w:rPr>
          <w:noProof/>
          <w:sz w:val="22"/>
        </w:rPr>
        <w:instrText xml:space="preserve"> INCLUDEPICTURE "../../../../../Local%20Settings/Local%20Settings/Temp/SN9802A.TIF" \* MERGEFORMAT </w:instrText>
      </w:r>
      <w:r w:rsidRPr="000B3150">
        <w:rPr>
          <w:noProof/>
          <w:sz w:val="22"/>
        </w:rPr>
        <w:fldChar w:fldCharType="separate"/>
      </w:r>
      <w:r w:rsidRPr="000B3150"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9pt;height:310.45pt" filled="t" fillcolor="black">
            <v:imagedata r:id="rId7" r:href="rId8"/>
          </v:shape>
        </w:pict>
      </w:r>
      <w:r w:rsidRPr="000B3150">
        <w:rPr>
          <w:noProof/>
          <w:sz w:val="22"/>
        </w:rPr>
        <w:fldChar w:fldCharType="end"/>
      </w:r>
    </w:p>
    <w:p w:rsidR="00843597" w:rsidRDefault="00843597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843597" w:rsidRPr="00017886" w:rsidRDefault="00843597" w:rsidP="00843597">
      <w:pPr>
        <w:ind w:firstLine="720"/>
        <w:rPr>
          <w:rFonts w:ascii="Calibri" w:hAnsi="Calibri"/>
          <w:b/>
        </w:rPr>
      </w:pPr>
      <w:r w:rsidRPr="00017886">
        <w:rPr>
          <w:rFonts w:ascii="Calibri" w:hAnsi="Calibri"/>
          <w:b/>
        </w:rPr>
        <w:lastRenderedPageBreak/>
        <w:t>Measurement of length for children &lt;</w:t>
      </w:r>
      <w:r>
        <w:rPr>
          <w:rFonts w:ascii="Calibri" w:hAnsi="Calibri"/>
          <w:b/>
        </w:rPr>
        <w:t>85/</w:t>
      </w:r>
      <w:r w:rsidRPr="00017886">
        <w:rPr>
          <w:rFonts w:ascii="Calibri" w:hAnsi="Calibri"/>
          <w:b/>
        </w:rPr>
        <w:t>87 cm</w:t>
      </w:r>
    </w:p>
    <w:p w:rsidR="00843597" w:rsidRDefault="00843597" w:rsidP="00843597">
      <w:pPr>
        <w:rPr>
          <w:noProof/>
        </w:rPr>
      </w:pPr>
      <w:r>
        <w:rPr>
          <w:noProof/>
        </w:rPr>
        <w:pict>
          <v:shape id="_x0000_i1026" type="#_x0000_t75" style="width:274.25pt;height:261.4pt" fillcolor="window">
            <v:imagedata r:id="rId9" r:href="rId10"/>
          </v:shape>
        </w:pict>
      </w:r>
    </w:p>
    <w:p w:rsidR="00843597" w:rsidRPr="00843597" w:rsidRDefault="00843597" w:rsidP="00843597">
      <w:pPr>
        <w:ind w:firstLine="720"/>
        <w:rPr>
          <w:rFonts w:ascii="Calibri" w:hAnsi="Calibri"/>
          <w:b/>
        </w:rPr>
      </w:pPr>
      <w:r w:rsidRPr="00843597">
        <w:rPr>
          <w:rFonts w:ascii="Calibri" w:hAnsi="Calibri"/>
          <w:b/>
        </w:rPr>
        <w:t>Measurement of weight with the electronic scale (mother-child function)</w:t>
      </w:r>
    </w:p>
    <w:p w:rsidR="00843597" w:rsidRDefault="00843597" w:rsidP="00843597">
      <w:r>
        <w:rPr>
          <w:noProof/>
          <w:lang w:val="en-GB" w:eastAsia="en-GB"/>
        </w:rPr>
        <w:drawing>
          <wp:inline distT="0" distB="0" distL="0" distR="0" wp14:anchorId="73FFC8EB" wp14:editId="36CBCE91">
            <wp:extent cx="1914525" cy="310451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597" w:rsidSect="007259BB">
      <w:footerReference w:type="default" r:id="rId12"/>
      <w:pgSz w:w="11900" w:h="16840" w:code="9"/>
      <w:pgMar w:top="1418" w:right="1797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BF" w:rsidRDefault="005C4DBF" w:rsidP="003E43F6">
      <w:pPr>
        <w:spacing w:after="0" w:line="240" w:lineRule="auto"/>
      </w:pPr>
      <w:r>
        <w:separator/>
      </w:r>
    </w:p>
  </w:endnote>
  <w:endnote w:type="continuationSeparator" w:id="0">
    <w:p w:rsidR="005C4DBF" w:rsidRDefault="005C4DBF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Bd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 w:rsidR="007259BB">
          <w:rPr>
            <w:noProof/>
          </w:rPr>
          <w:t>2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BF" w:rsidRDefault="005C4DBF" w:rsidP="003E43F6">
      <w:pPr>
        <w:spacing w:after="0" w:line="240" w:lineRule="auto"/>
      </w:pPr>
      <w:r>
        <w:separator/>
      </w:r>
    </w:p>
  </w:footnote>
  <w:footnote w:type="continuationSeparator" w:id="0">
    <w:p w:rsidR="005C4DBF" w:rsidRDefault="005C4DBF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5E2B"/>
    <w:multiLevelType w:val="multilevel"/>
    <w:tmpl w:val="0409001D"/>
    <w:numStyleLink w:val="List-Bullets"/>
  </w:abstractNum>
  <w:abstractNum w:abstractNumId="1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7"/>
    <w:rsid w:val="0003153C"/>
    <w:rsid w:val="00072F1F"/>
    <w:rsid w:val="00386E39"/>
    <w:rsid w:val="003E43F6"/>
    <w:rsid w:val="00506FB9"/>
    <w:rsid w:val="005C4DBF"/>
    <w:rsid w:val="00710B7D"/>
    <w:rsid w:val="007259BB"/>
    <w:rsid w:val="00843597"/>
    <w:rsid w:val="009A3461"/>
    <w:rsid w:val="00B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D717C-BC08-4B8F-ABF7-429FE48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97"/>
    <w:pPr>
      <w:spacing w:after="280" w:line="336" w:lineRule="auto"/>
    </w:pPr>
    <w:rPr>
      <w:rFonts w:eastAsiaTheme="minorEastAsia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customStyle="1" w:styleId="1main">
    <w:name w:val="1.main"/>
    <w:rsid w:val="00843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Local%20Settings/Local%20Settings/Temp/SN9802A.T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../../../../Local%20Settings/Local%20Settings/Temp/SN9802B.T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Wilkinson</dc:creator>
  <cp:keywords/>
  <dc:description/>
  <cp:lastModifiedBy>Caroline Wilkinson</cp:lastModifiedBy>
  <cp:revision>2</cp:revision>
  <dcterms:created xsi:type="dcterms:W3CDTF">2019-12-30T11:33:00Z</dcterms:created>
  <dcterms:modified xsi:type="dcterms:W3CDTF">2019-12-30T11:40:00Z</dcterms:modified>
</cp:coreProperties>
</file>