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68D0" w:rsidRPr="008F64A3" w:rsidRDefault="000A68D0" w:rsidP="000A68D0">
      <w:pPr>
        <w:pStyle w:val="Title"/>
        <w:tabs>
          <w:tab w:val="left" w:pos="738"/>
          <w:tab w:val="left" w:pos="2268"/>
          <w:tab w:val="left" w:pos="3544"/>
          <w:tab w:val="left" w:pos="3969"/>
          <w:tab w:val="center" w:pos="4961"/>
        </w:tabs>
        <w:ind w:left="-284" w:right="566"/>
        <w:outlineLvl w:val="0"/>
        <w:rPr>
          <w:sz w:val="40"/>
        </w:rPr>
      </w:pPr>
      <w:r w:rsidRPr="008F64A3">
        <w:object w:dxaOrig="553" w:dyaOrig="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28.2pt" o:ole="" fillcolor="window">
            <v:imagedata r:id="rId9" o:title=""/>
          </v:shape>
          <o:OLEObject Type="Embed" ProgID="Word.Picture.8" ShapeID="_x0000_i1025" DrawAspect="Content" ObjectID="_1453537509" r:id="rId10"/>
        </w:object>
      </w:r>
      <w:r w:rsidRPr="008F64A3">
        <w:t xml:space="preserve"> </w:t>
      </w:r>
      <w:r w:rsidRPr="008F64A3">
        <w:rPr>
          <w:sz w:val="40"/>
        </w:rPr>
        <w:t xml:space="preserve">UNHCR </w:t>
      </w:r>
      <w:smartTag w:uri="urn:schemas-microsoft-com:office:smarttags" w:element="stockticker">
        <w:r w:rsidRPr="008F64A3">
          <w:rPr>
            <w:sz w:val="40"/>
          </w:rPr>
          <w:t>JOB</w:t>
        </w:r>
      </w:smartTag>
      <w:r w:rsidRPr="008F64A3">
        <w:rPr>
          <w:sz w:val="40"/>
        </w:rPr>
        <w:t xml:space="preserve"> DESCRIPTION</w:t>
      </w:r>
    </w:p>
    <w:p w:rsidR="000A68D0" w:rsidRPr="000A75F2" w:rsidRDefault="000A68D0" w:rsidP="000A68D0">
      <w:pPr>
        <w:ind w:left="-284" w:right="566"/>
        <w:jc w:val="center"/>
        <w:outlineLvl w:val="0"/>
        <w:rPr>
          <w:b/>
          <w:i/>
          <w:sz w:val="18"/>
          <w:szCs w:val="18"/>
        </w:rPr>
      </w:pPr>
      <w:r w:rsidRPr="000A75F2">
        <w:rPr>
          <w:b/>
          <w:i/>
          <w:sz w:val="18"/>
          <w:szCs w:val="18"/>
        </w:rPr>
        <w:t>(When finalised and approved by the Post Manager(s), e-mail to HQPC00)</w:t>
      </w:r>
    </w:p>
    <w:p w:rsidR="00F12680" w:rsidRPr="00797FEC" w:rsidRDefault="000360BC" w:rsidP="00797FEC">
      <w:pPr>
        <w:ind w:right="566"/>
        <w:outlineLvl w:val="0"/>
        <w:rPr>
          <w:bCs/>
          <w:iCs/>
        </w:rPr>
      </w:pPr>
      <w:r w:rsidRPr="00797FEC">
        <w:rPr>
          <w:bCs/>
          <w:iCs/>
        </w:rPr>
        <w:t>Date</w:t>
      </w:r>
      <w:r w:rsidR="009663D9">
        <w:rPr>
          <w:bCs/>
          <w:iCs/>
        </w:rPr>
        <w:t xml:space="preserve"> of Classification</w:t>
      </w:r>
      <w:r w:rsidR="00CF101B">
        <w:rPr>
          <w:bCs/>
          <w:iCs/>
        </w:rPr>
        <w:t xml:space="preserve"> </w:t>
      </w:r>
      <w:r w:rsidR="00CF101B" w:rsidRPr="00797FEC">
        <w:rPr>
          <w:bCs/>
          <w:iCs/>
          <w:vertAlign w:val="superscript"/>
        </w:rPr>
        <w:t>(1</w:t>
      </w:r>
      <w:r w:rsidR="000A75F2" w:rsidRPr="00CF101B">
        <w:rPr>
          <w:bCs/>
          <w:iCs/>
          <w:vertAlign w:val="superscript"/>
        </w:rPr>
        <w:t>)</w:t>
      </w:r>
      <w:r>
        <w:rPr>
          <w:bCs/>
          <w:iCs/>
        </w:rPr>
        <w:t>:</w:t>
      </w:r>
      <w:r w:rsidR="00797FEC">
        <w:rPr>
          <w:bCs/>
          <w:iCs/>
        </w:rPr>
        <w:t xml:space="preserve"> </w:t>
      </w:r>
      <w:r w:rsidR="00F027AA">
        <w:t>August 2013</w:t>
      </w:r>
      <w:r w:rsidR="00DE6B27">
        <w:rPr>
          <w:bCs/>
          <w:iCs/>
        </w:rPr>
        <w:tab/>
      </w:r>
      <w:r w:rsidR="00DE6B27">
        <w:rPr>
          <w:bCs/>
          <w:iCs/>
        </w:rPr>
        <w:tab/>
      </w:r>
      <w:r w:rsidR="00CD375C" w:rsidRPr="004D2260">
        <w:rPr>
          <w:b/>
          <w:bCs/>
          <w:iCs/>
          <w:sz w:val="24"/>
          <w:szCs w:val="24"/>
        </w:rPr>
        <w:t>(STANDARD)</w:t>
      </w:r>
    </w:p>
    <w:tbl>
      <w:tblPr>
        <w:tblW w:w="9900" w:type="dxa"/>
        <w:tblInd w:w="-252" w:type="dxa"/>
        <w:tblLayout w:type="fixed"/>
        <w:tblLook w:val="0000" w:firstRow="0" w:lastRow="0" w:firstColumn="0" w:lastColumn="0" w:noHBand="0" w:noVBand="0"/>
      </w:tblPr>
      <w:tblGrid>
        <w:gridCol w:w="3781"/>
        <w:gridCol w:w="2879"/>
        <w:gridCol w:w="3240"/>
      </w:tblGrid>
      <w:tr w:rsidR="000A68D0" w:rsidRPr="001745ED">
        <w:tc>
          <w:tcPr>
            <w:tcW w:w="9900" w:type="dxa"/>
            <w:gridSpan w:val="3"/>
            <w:tcBorders>
              <w:top w:val="single" w:sz="4" w:space="0" w:color="auto"/>
              <w:left w:val="single" w:sz="4" w:space="0" w:color="auto"/>
              <w:right w:val="single" w:sz="4" w:space="0" w:color="auto"/>
            </w:tcBorders>
            <w:shd w:val="clear" w:color="auto" w:fill="F3F3F3"/>
          </w:tcPr>
          <w:p w:rsidR="000A68D0" w:rsidRPr="00797FEC" w:rsidRDefault="000A68D0" w:rsidP="000A68D0">
            <w:pPr>
              <w:jc w:val="center"/>
              <w:rPr>
                <w:b/>
                <w:color w:val="800000"/>
                <w:sz w:val="28"/>
                <w:szCs w:val="28"/>
              </w:rPr>
            </w:pPr>
            <w:r w:rsidRPr="00797FEC">
              <w:rPr>
                <w:b/>
                <w:color w:val="800000"/>
                <w:sz w:val="28"/>
                <w:szCs w:val="28"/>
              </w:rPr>
              <w:t>PART 2A – IDENTIFICATION OF POS</w:t>
            </w:r>
            <w:r w:rsidR="00CF101B">
              <w:rPr>
                <w:b/>
                <w:color w:val="800000"/>
                <w:sz w:val="28"/>
                <w:szCs w:val="28"/>
              </w:rPr>
              <w:t>I</w:t>
            </w:r>
            <w:r w:rsidRPr="00797FEC">
              <w:rPr>
                <w:b/>
                <w:color w:val="800000"/>
                <w:sz w:val="28"/>
                <w:szCs w:val="28"/>
              </w:rPr>
              <w:t>T</w:t>
            </w:r>
            <w:r w:rsidR="00CF101B">
              <w:rPr>
                <w:b/>
                <w:color w:val="800000"/>
                <w:sz w:val="28"/>
                <w:szCs w:val="28"/>
              </w:rPr>
              <w:t>ION</w:t>
            </w:r>
          </w:p>
        </w:tc>
      </w:tr>
      <w:tr w:rsidR="000A68D0" w:rsidRPr="008F64A3" w:rsidTr="00797FEC">
        <w:trPr>
          <w:trHeight w:val="444"/>
        </w:trPr>
        <w:tc>
          <w:tcPr>
            <w:tcW w:w="9900" w:type="dxa"/>
            <w:gridSpan w:val="3"/>
            <w:tcBorders>
              <w:top w:val="single" w:sz="4" w:space="0" w:color="auto"/>
            </w:tcBorders>
            <w:vAlign w:val="center"/>
          </w:tcPr>
          <w:p w:rsidR="007966A7" w:rsidRPr="00797FEC" w:rsidRDefault="000A68D0" w:rsidP="00797FEC">
            <w:pPr>
              <w:pStyle w:val="Heading2"/>
              <w:tabs>
                <w:tab w:val="clear" w:pos="426"/>
              </w:tabs>
              <w:rPr>
                <w:b w:val="0"/>
                <w:bCs w:val="0"/>
              </w:rPr>
            </w:pPr>
            <w:r w:rsidRPr="008F64A3">
              <w:rPr>
                <w:b w:val="0"/>
                <w:bCs w:val="0"/>
              </w:rPr>
              <w:t>P</w:t>
            </w:r>
            <w:r>
              <w:rPr>
                <w:b w:val="0"/>
                <w:bCs w:val="0"/>
              </w:rPr>
              <w:t>os</w:t>
            </w:r>
            <w:r w:rsidR="00CF101B">
              <w:rPr>
                <w:b w:val="0"/>
                <w:bCs w:val="0"/>
              </w:rPr>
              <w:t>i</w:t>
            </w:r>
            <w:r>
              <w:rPr>
                <w:b w:val="0"/>
                <w:bCs w:val="0"/>
              </w:rPr>
              <w:t>t</w:t>
            </w:r>
            <w:r w:rsidR="00CF101B">
              <w:rPr>
                <w:b w:val="0"/>
                <w:bCs w:val="0"/>
              </w:rPr>
              <w:t>ion</w:t>
            </w:r>
            <w:r>
              <w:rPr>
                <w:b w:val="0"/>
                <w:bCs w:val="0"/>
              </w:rPr>
              <w:t xml:space="preserve"> </w:t>
            </w:r>
            <w:r w:rsidRPr="008F64A3">
              <w:rPr>
                <w:b w:val="0"/>
                <w:bCs w:val="0"/>
              </w:rPr>
              <w:t>No:</w:t>
            </w:r>
            <w:r w:rsidR="008B3A82">
              <w:rPr>
                <w:b w:val="0"/>
                <w:bCs w:val="0"/>
                <w:i/>
                <w:iCs/>
              </w:rPr>
              <w:t xml:space="preserve"> </w:t>
            </w:r>
            <w:r w:rsidR="00D2670D">
              <w:rPr>
                <w:b w:val="0"/>
                <w:bCs w:val="0"/>
              </w:rPr>
              <w:fldChar w:fldCharType="begin">
                <w:ffData>
                  <w:name w:val="Text67"/>
                  <w:enabled/>
                  <w:calcOnExit w:val="0"/>
                  <w:textInput>
                    <w:maxLength w:val="8"/>
                  </w:textInput>
                </w:ffData>
              </w:fldChar>
            </w:r>
            <w:bookmarkStart w:id="1" w:name="Text67"/>
            <w:r w:rsidR="00D2670D">
              <w:rPr>
                <w:b w:val="0"/>
                <w:bCs w:val="0"/>
              </w:rPr>
              <w:instrText xml:space="preserve"> FORMTEXT </w:instrText>
            </w:r>
            <w:r w:rsidR="00D2670D">
              <w:rPr>
                <w:b w:val="0"/>
                <w:bCs w:val="0"/>
              </w:rPr>
            </w:r>
            <w:r w:rsidR="00D2670D">
              <w:rPr>
                <w:b w:val="0"/>
                <w:bCs w:val="0"/>
              </w:rPr>
              <w:fldChar w:fldCharType="separate"/>
            </w:r>
            <w:r w:rsidR="009E2624">
              <w:rPr>
                <w:b w:val="0"/>
                <w:bCs w:val="0"/>
                <w:noProof/>
              </w:rPr>
              <w:t> </w:t>
            </w:r>
            <w:r w:rsidR="009E2624">
              <w:rPr>
                <w:b w:val="0"/>
                <w:bCs w:val="0"/>
                <w:noProof/>
              </w:rPr>
              <w:t> </w:t>
            </w:r>
            <w:r w:rsidR="009E2624">
              <w:rPr>
                <w:b w:val="0"/>
                <w:bCs w:val="0"/>
                <w:noProof/>
              </w:rPr>
              <w:t> </w:t>
            </w:r>
            <w:r w:rsidR="009E2624">
              <w:rPr>
                <w:b w:val="0"/>
                <w:bCs w:val="0"/>
                <w:noProof/>
              </w:rPr>
              <w:t> </w:t>
            </w:r>
            <w:r w:rsidR="009E2624">
              <w:rPr>
                <w:b w:val="0"/>
                <w:bCs w:val="0"/>
                <w:noProof/>
              </w:rPr>
              <w:t> </w:t>
            </w:r>
            <w:r w:rsidR="00D2670D">
              <w:rPr>
                <w:b w:val="0"/>
                <w:bCs w:val="0"/>
              </w:rPr>
              <w:fldChar w:fldCharType="end"/>
            </w:r>
            <w:bookmarkEnd w:id="1"/>
          </w:p>
        </w:tc>
      </w:tr>
      <w:tr w:rsidR="000A68D0" w:rsidRPr="008F64A3" w:rsidTr="00797FEC">
        <w:trPr>
          <w:trHeight w:val="377"/>
        </w:trPr>
        <w:tc>
          <w:tcPr>
            <w:tcW w:w="6660" w:type="dxa"/>
            <w:gridSpan w:val="2"/>
            <w:vAlign w:val="center"/>
          </w:tcPr>
          <w:p w:rsidR="007966A7" w:rsidRPr="00B746F7" w:rsidRDefault="000A68D0" w:rsidP="00C96F73">
            <w:pPr>
              <w:rPr>
                <w:b/>
                <w:i/>
                <w:iCs/>
                <w:sz w:val="16"/>
                <w:szCs w:val="16"/>
              </w:rPr>
            </w:pPr>
            <w:r w:rsidRPr="008F64A3">
              <w:t>P</w:t>
            </w:r>
            <w:r>
              <w:t>os</w:t>
            </w:r>
            <w:r w:rsidR="00CF101B">
              <w:t>ition</w:t>
            </w:r>
            <w:r w:rsidRPr="008F64A3">
              <w:t xml:space="preserve"> T</w:t>
            </w:r>
            <w:r>
              <w:t>itle</w:t>
            </w:r>
            <w:r w:rsidRPr="008F64A3">
              <w:t>:</w:t>
            </w:r>
            <w:r>
              <w:t xml:space="preserve"> </w:t>
            </w:r>
            <w:r w:rsidR="00807030" w:rsidRPr="00320DC9">
              <w:rPr>
                <w:b/>
                <w:bCs/>
              </w:rPr>
              <w:t xml:space="preserve"> </w:t>
            </w:r>
            <w:r w:rsidR="00C96F73" w:rsidRPr="0066737A">
              <w:rPr>
                <w:b/>
              </w:rPr>
              <w:t>Senior</w:t>
            </w:r>
            <w:r w:rsidR="005D3692">
              <w:rPr>
                <w:b/>
                <w:bCs/>
              </w:rPr>
              <w:t xml:space="preserve"> </w:t>
            </w:r>
            <w:r w:rsidR="00B0740F">
              <w:rPr>
                <w:b/>
                <w:bCs/>
              </w:rPr>
              <w:t>C</w:t>
            </w:r>
            <w:r w:rsidR="009E5AEE">
              <w:rPr>
                <w:b/>
                <w:bCs/>
              </w:rPr>
              <w:t>luster</w:t>
            </w:r>
            <w:r w:rsidR="00B0740F">
              <w:rPr>
                <w:b/>
                <w:bCs/>
              </w:rPr>
              <w:t xml:space="preserve"> </w:t>
            </w:r>
            <w:r w:rsidR="00C67F0D" w:rsidRPr="0059469F">
              <w:rPr>
                <w:b/>
                <w:bCs/>
              </w:rPr>
              <w:t>Coordinator</w:t>
            </w:r>
            <w:r w:rsidR="00797FEC">
              <w:rPr>
                <w:b/>
                <w:bCs/>
              </w:rPr>
              <w:t xml:space="preserve"> (Shelter)</w:t>
            </w:r>
          </w:p>
        </w:tc>
        <w:tc>
          <w:tcPr>
            <w:tcW w:w="3240" w:type="dxa"/>
          </w:tcPr>
          <w:p w:rsidR="005C3DF4" w:rsidRPr="00B746F7" w:rsidRDefault="000A68D0" w:rsidP="000A68D0">
            <w:pPr>
              <w:rPr>
                <w:b/>
                <w:i/>
                <w:iCs/>
                <w:sz w:val="16"/>
                <w:szCs w:val="16"/>
              </w:rPr>
            </w:pPr>
            <w:r w:rsidRPr="008F64A3">
              <w:t>P</w:t>
            </w:r>
            <w:r>
              <w:t>os</w:t>
            </w:r>
            <w:r w:rsidR="00CF101B">
              <w:t>ition</w:t>
            </w:r>
            <w:r>
              <w:t xml:space="preserve"> </w:t>
            </w:r>
            <w:r w:rsidRPr="008F64A3">
              <w:t>G</w:t>
            </w:r>
            <w:r>
              <w:t xml:space="preserve">rade: </w:t>
            </w:r>
            <w:r w:rsidR="005D3692">
              <w:rPr>
                <w:b/>
                <w:bCs/>
              </w:rPr>
              <w:t xml:space="preserve"> </w:t>
            </w:r>
            <w:r w:rsidR="00613160" w:rsidRPr="00797FEC">
              <w:rPr>
                <w:b/>
              </w:rPr>
              <w:t>P4</w:t>
            </w:r>
          </w:p>
        </w:tc>
      </w:tr>
      <w:tr w:rsidR="00797FEC" w:rsidRPr="008F64A3" w:rsidTr="00797FEC">
        <w:trPr>
          <w:trHeight w:val="427"/>
        </w:trPr>
        <w:tc>
          <w:tcPr>
            <w:tcW w:w="6660" w:type="dxa"/>
            <w:gridSpan w:val="2"/>
            <w:vAlign w:val="center"/>
          </w:tcPr>
          <w:p w:rsidR="00797FEC" w:rsidRPr="008F64A3" w:rsidRDefault="00797FEC" w:rsidP="000A68D0">
            <w:pPr>
              <w:rPr>
                <w:sz w:val="16"/>
                <w:szCs w:val="16"/>
              </w:rPr>
            </w:pPr>
            <w:r>
              <w:t xml:space="preserve">Position </w:t>
            </w:r>
            <w:r w:rsidRPr="008F64A3">
              <w:t>L</w:t>
            </w:r>
            <w:r>
              <w:t>ocation</w:t>
            </w:r>
            <w:r w:rsidRPr="008F64A3">
              <w:t xml:space="preserve"> :</w:t>
            </w:r>
            <w:r>
              <w:t xml:space="preserve">   </w:t>
            </w:r>
            <w:r>
              <w:rPr>
                <w:b/>
                <w:bCs/>
              </w:rPr>
              <w:fldChar w:fldCharType="begin">
                <w:ffData>
                  <w:name w:val="Text67"/>
                  <w:enabled/>
                  <w:calcOnExit w:val="0"/>
                  <w:textInput>
                    <w:maxLength w:val="8"/>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240" w:type="dxa"/>
            <w:vAlign w:val="center"/>
          </w:tcPr>
          <w:p w:rsidR="00797FEC" w:rsidRPr="00797FEC" w:rsidRDefault="00797FEC" w:rsidP="00797FEC">
            <w:pPr>
              <w:rPr>
                <w:b/>
              </w:rPr>
            </w:pPr>
            <w:r>
              <w:rPr>
                <w:bCs/>
              </w:rPr>
              <w:t>Functional Group</w:t>
            </w:r>
            <w:r w:rsidRPr="00CF101B">
              <w:rPr>
                <w:bCs/>
                <w:vertAlign w:val="superscript"/>
              </w:rPr>
              <w:t>(1)</w:t>
            </w:r>
            <w:r>
              <w:rPr>
                <w:bCs/>
              </w:rPr>
              <w:t xml:space="preserve"> : 3.1.c</w:t>
            </w:r>
          </w:p>
        </w:tc>
      </w:tr>
      <w:tr w:rsidR="004D49C5" w:rsidRPr="008F64A3" w:rsidTr="00797FEC">
        <w:trPr>
          <w:trHeight w:val="373"/>
        </w:trPr>
        <w:tc>
          <w:tcPr>
            <w:tcW w:w="6660" w:type="dxa"/>
            <w:gridSpan w:val="2"/>
            <w:vAlign w:val="center"/>
          </w:tcPr>
          <w:p w:rsidR="004D49C5" w:rsidRDefault="004D49C5" w:rsidP="00797FEC">
            <w:r>
              <w:t>Supervisor Pos</w:t>
            </w:r>
            <w:r w:rsidR="00CF101B">
              <w:t>ition</w:t>
            </w:r>
            <w:r>
              <w:t xml:space="preserve"> No., Title &amp; Grade:</w:t>
            </w:r>
            <w:r w:rsidR="00582367">
              <w:t xml:space="preserve"> </w:t>
            </w:r>
            <w:r w:rsidR="00D2670D">
              <w:fldChar w:fldCharType="begin">
                <w:ffData>
                  <w:name w:val="Text71"/>
                  <w:enabled/>
                  <w:calcOnExit w:val="0"/>
                  <w:textInput/>
                </w:ffData>
              </w:fldChar>
            </w:r>
            <w:bookmarkStart w:id="2" w:name="Text71"/>
            <w:r w:rsidR="00D2670D">
              <w:instrText xml:space="preserve"> FORMTEXT </w:instrText>
            </w:r>
            <w:r w:rsidR="00D2670D">
              <w:fldChar w:fldCharType="separate"/>
            </w:r>
            <w:r w:rsidR="009E2624">
              <w:rPr>
                <w:noProof/>
              </w:rPr>
              <w:t> </w:t>
            </w:r>
            <w:r w:rsidR="009E2624">
              <w:rPr>
                <w:noProof/>
              </w:rPr>
              <w:t> </w:t>
            </w:r>
            <w:r w:rsidR="009E2624">
              <w:rPr>
                <w:noProof/>
              </w:rPr>
              <w:t> </w:t>
            </w:r>
            <w:r w:rsidR="009E2624">
              <w:rPr>
                <w:noProof/>
              </w:rPr>
              <w:t> </w:t>
            </w:r>
            <w:r w:rsidR="009E2624">
              <w:rPr>
                <w:noProof/>
              </w:rPr>
              <w:t> </w:t>
            </w:r>
            <w:r w:rsidR="00D2670D">
              <w:fldChar w:fldCharType="end"/>
            </w:r>
            <w:bookmarkEnd w:id="2"/>
          </w:p>
        </w:tc>
        <w:tc>
          <w:tcPr>
            <w:tcW w:w="3240" w:type="dxa"/>
          </w:tcPr>
          <w:p w:rsidR="005D3692" w:rsidRPr="005D3692" w:rsidRDefault="004D49C5" w:rsidP="0066737A">
            <w:pPr>
              <w:rPr>
                <w:bCs/>
              </w:rPr>
            </w:pPr>
            <w:r>
              <w:rPr>
                <w:bCs/>
              </w:rPr>
              <w:t>CCOG Code</w:t>
            </w:r>
            <w:r w:rsidR="00CF101B">
              <w:rPr>
                <w:bCs/>
              </w:rPr>
              <w:t xml:space="preserve"> </w:t>
            </w:r>
            <w:r w:rsidR="00CF101B" w:rsidRPr="00797FEC">
              <w:rPr>
                <w:bCs/>
                <w:vertAlign w:val="superscript"/>
              </w:rPr>
              <w:t>(1)</w:t>
            </w:r>
            <w:r w:rsidR="00CF101B">
              <w:rPr>
                <w:bCs/>
              </w:rPr>
              <w:t xml:space="preserve"> :</w:t>
            </w:r>
            <w:r>
              <w:rPr>
                <w:bCs/>
              </w:rPr>
              <w:t xml:space="preserve"> </w:t>
            </w:r>
            <w:r w:rsidR="00807030">
              <w:rPr>
                <w:bCs/>
              </w:rPr>
              <w:t xml:space="preserve"> </w:t>
            </w:r>
            <w:r w:rsidR="00797FEC">
              <w:rPr>
                <w:bCs/>
              </w:rPr>
              <w:t>1.</w:t>
            </w:r>
            <w:r w:rsidR="00F027AA">
              <w:t>A.11</w:t>
            </w:r>
          </w:p>
        </w:tc>
      </w:tr>
      <w:tr w:rsidR="00CF101B" w:rsidRPr="008F64A3" w:rsidTr="00797FEC">
        <w:trPr>
          <w:trHeight w:val="445"/>
        </w:trPr>
        <w:tc>
          <w:tcPr>
            <w:tcW w:w="3781" w:type="dxa"/>
            <w:vAlign w:val="center"/>
          </w:tcPr>
          <w:p w:rsidR="00CF101B" w:rsidRPr="008F64A3" w:rsidRDefault="00CF101B" w:rsidP="00797FEC">
            <w:pPr>
              <w:rPr>
                <w:b/>
              </w:rPr>
            </w:pPr>
            <w:r w:rsidRPr="00BA2CDE">
              <w:t xml:space="preserve">Job Code </w:t>
            </w:r>
            <w:r w:rsidRPr="00797FEC">
              <w:rPr>
                <w:vertAlign w:val="superscript"/>
              </w:rPr>
              <w:t>(1)</w:t>
            </w:r>
            <w:r w:rsidRPr="00BA2CDE">
              <w:t xml:space="preserve"> :</w:t>
            </w:r>
            <w:r w:rsidR="00D2670D">
              <w:t xml:space="preserve"> </w:t>
            </w:r>
            <w:r w:rsidR="00797FEC">
              <w:t>001840</w:t>
            </w:r>
          </w:p>
        </w:tc>
        <w:tc>
          <w:tcPr>
            <w:tcW w:w="2879" w:type="dxa"/>
            <w:tcBorders>
              <w:left w:val="nil"/>
            </w:tcBorders>
            <w:vAlign w:val="center"/>
          </w:tcPr>
          <w:p w:rsidR="00CF101B" w:rsidRPr="008F64A3" w:rsidRDefault="003F1869" w:rsidP="00797FEC">
            <w:pPr>
              <w:rPr>
                <w:b/>
              </w:rPr>
            </w:pPr>
            <w:r>
              <w:rPr>
                <w:bCs/>
              </w:rPr>
              <w:t xml:space="preserve">Job Profile </w:t>
            </w:r>
            <w:r w:rsidRPr="00CF101B">
              <w:rPr>
                <w:bCs/>
                <w:vertAlign w:val="superscript"/>
              </w:rPr>
              <w:t>(1)</w:t>
            </w:r>
            <w:r>
              <w:rPr>
                <w:bCs/>
              </w:rPr>
              <w:t xml:space="preserve"> :</w:t>
            </w:r>
            <w:r w:rsidR="00D2670D">
              <w:rPr>
                <w:bCs/>
              </w:rPr>
              <w:t xml:space="preserve"> </w:t>
            </w:r>
            <w:r w:rsidR="00797FEC">
              <w:rPr>
                <w:bCs/>
              </w:rPr>
              <w:t>00001840</w:t>
            </w:r>
          </w:p>
        </w:tc>
        <w:tc>
          <w:tcPr>
            <w:tcW w:w="3240" w:type="dxa"/>
            <w:vAlign w:val="center"/>
          </w:tcPr>
          <w:p w:rsidR="00CF101B" w:rsidRPr="00797FEC" w:rsidRDefault="00CF101B" w:rsidP="00797FEC">
            <w:pPr>
              <w:rPr>
                <w:bCs/>
              </w:rPr>
            </w:pPr>
          </w:p>
        </w:tc>
      </w:tr>
    </w:tbl>
    <w:p w:rsidR="004E0F90" w:rsidRPr="008F64A3" w:rsidRDefault="00CF101B" w:rsidP="004E0F90">
      <w:pPr>
        <w:rPr>
          <w:b/>
          <w:bCs/>
          <w:i/>
          <w:iCs/>
          <w:sz w:val="16"/>
          <w:szCs w:val="16"/>
        </w:rPr>
      </w:pPr>
      <w:r>
        <w:rPr>
          <w:b/>
          <w:bCs/>
          <w:i/>
          <w:iCs/>
          <w:sz w:val="16"/>
          <w:szCs w:val="16"/>
        </w:rPr>
        <w:t>(1)</w:t>
      </w:r>
      <w:r w:rsidR="004E0F90">
        <w:rPr>
          <w:b/>
          <w:bCs/>
          <w:i/>
          <w:iCs/>
          <w:sz w:val="16"/>
          <w:szCs w:val="16"/>
        </w:rPr>
        <w:t xml:space="preserve">  </w:t>
      </w:r>
      <w:r w:rsidR="004E0F90" w:rsidRPr="003E1D4E">
        <w:rPr>
          <w:i/>
          <w:iCs/>
          <w:sz w:val="16"/>
          <w:szCs w:val="16"/>
        </w:rPr>
        <w:t xml:space="preserve">To be completed by </w:t>
      </w:r>
      <w:smartTag w:uri="urn:schemas-microsoft-com:office:smarttags" w:element="stockticker">
        <w:r w:rsidR="004E0F90" w:rsidRPr="003E1D4E">
          <w:rPr>
            <w:i/>
            <w:iCs/>
            <w:sz w:val="16"/>
            <w:szCs w:val="16"/>
          </w:rPr>
          <w:t>PCU</w:t>
        </w:r>
      </w:smartTag>
      <w:r w:rsidR="004E0F90" w:rsidRPr="003E1D4E">
        <w:rPr>
          <w:i/>
          <w:iCs/>
          <w:sz w:val="16"/>
          <w:szCs w:val="16"/>
        </w:rPr>
        <w:t xml:space="preserve">  </w:t>
      </w:r>
    </w:p>
    <w:p w:rsidR="004E0F90" w:rsidRPr="00E23330" w:rsidRDefault="004E0F90" w:rsidP="000A68D0">
      <w:pPr>
        <w:rPr>
          <w:sz w:val="16"/>
          <w:szCs w:val="16"/>
        </w:rPr>
      </w:pPr>
    </w:p>
    <w:tbl>
      <w:tblPr>
        <w:tblW w:w="0" w:type="auto"/>
        <w:tblInd w:w="-252" w:type="dxa"/>
        <w:tblLook w:val="0000" w:firstRow="0" w:lastRow="0" w:firstColumn="0" w:lastColumn="0" w:noHBand="0" w:noVBand="0"/>
      </w:tblPr>
      <w:tblGrid>
        <w:gridCol w:w="9900"/>
      </w:tblGrid>
      <w:tr w:rsidR="000A68D0" w:rsidRPr="001745ED">
        <w:trPr>
          <w:cantSplit/>
          <w:trHeight w:val="191"/>
        </w:trPr>
        <w:tc>
          <w:tcPr>
            <w:tcW w:w="9900" w:type="dxa"/>
            <w:tcBorders>
              <w:top w:val="single" w:sz="4" w:space="0" w:color="auto"/>
              <w:left w:val="single" w:sz="4" w:space="0" w:color="auto"/>
              <w:bottom w:val="single" w:sz="4" w:space="0" w:color="auto"/>
              <w:right w:val="single" w:sz="4" w:space="0" w:color="auto"/>
            </w:tcBorders>
            <w:shd w:val="clear" w:color="auto" w:fill="F3F3F3"/>
          </w:tcPr>
          <w:p w:rsidR="000A68D0" w:rsidRPr="00797FEC" w:rsidRDefault="000A68D0" w:rsidP="000A68D0">
            <w:pPr>
              <w:tabs>
                <w:tab w:val="left" w:pos="406"/>
                <w:tab w:val="center" w:pos="4712"/>
              </w:tabs>
              <w:jc w:val="center"/>
              <w:rPr>
                <w:b/>
                <w:color w:val="800000"/>
                <w:sz w:val="28"/>
                <w:szCs w:val="28"/>
              </w:rPr>
            </w:pPr>
            <w:r w:rsidRPr="00797FEC">
              <w:rPr>
                <w:b/>
                <w:color w:val="800000"/>
                <w:sz w:val="28"/>
                <w:szCs w:val="28"/>
              </w:rPr>
              <w:t>PART 2B – POS</w:t>
            </w:r>
            <w:r w:rsidR="003F1869">
              <w:rPr>
                <w:b/>
                <w:color w:val="800000"/>
                <w:sz w:val="28"/>
                <w:szCs w:val="28"/>
              </w:rPr>
              <w:t>I</w:t>
            </w:r>
            <w:r w:rsidRPr="00797FEC">
              <w:rPr>
                <w:b/>
                <w:color w:val="800000"/>
                <w:sz w:val="28"/>
                <w:szCs w:val="28"/>
              </w:rPr>
              <w:t>T</w:t>
            </w:r>
            <w:r w:rsidR="003F1869">
              <w:rPr>
                <w:b/>
                <w:color w:val="800000"/>
                <w:sz w:val="28"/>
                <w:szCs w:val="28"/>
              </w:rPr>
              <w:t>ION</w:t>
            </w:r>
            <w:r w:rsidRPr="00797FEC">
              <w:rPr>
                <w:b/>
                <w:color w:val="800000"/>
                <w:sz w:val="28"/>
                <w:szCs w:val="28"/>
              </w:rPr>
              <w:t xml:space="preserve"> REQUIREMENTS</w:t>
            </w:r>
          </w:p>
        </w:tc>
      </w:tr>
      <w:tr w:rsidR="000A68D0" w:rsidRPr="008F64A3" w:rsidTr="004D184A">
        <w:trPr>
          <w:cantSplit/>
          <w:trHeight w:val="6753"/>
        </w:trPr>
        <w:tc>
          <w:tcPr>
            <w:tcW w:w="9900" w:type="dxa"/>
            <w:tcBorders>
              <w:top w:val="single" w:sz="4" w:space="0" w:color="auto"/>
            </w:tcBorders>
          </w:tcPr>
          <w:p w:rsidR="000A68D0" w:rsidRPr="000A75F2" w:rsidRDefault="000A68D0" w:rsidP="003E1D4E">
            <w:pPr>
              <w:tabs>
                <w:tab w:val="left" w:pos="426"/>
              </w:tabs>
              <w:rPr>
                <w:bCs/>
                <w:i/>
                <w:iCs/>
                <w:sz w:val="16"/>
                <w:szCs w:val="16"/>
              </w:rPr>
            </w:pPr>
            <w:r w:rsidRPr="001745ED">
              <w:rPr>
                <w:b/>
                <w:sz w:val="22"/>
                <w:szCs w:val="22"/>
              </w:rPr>
              <w:t>2.1</w:t>
            </w:r>
            <w:r w:rsidRPr="008F64A3">
              <w:rPr>
                <w:b/>
              </w:rPr>
              <w:t xml:space="preserve"> </w:t>
            </w:r>
            <w:r w:rsidRPr="001745ED">
              <w:rPr>
                <w:b/>
                <w:sz w:val="22"/>
                <w:szCs w:val="22"/>
              </w:rPr>
              <w:t>ORGANIZATIONAL CONTEXT</w:t>
            </w:r>
            <w:r w:rsidR="00A92B60" w:rsidRPr="000A75F2">
              <w:rPr>
                <w:bCs/>
                <w:i/>
                <w:iCs/>
                <w:sz w:val="16"/>
                <w:szCs w:val="16"/>
              </w:rPr>
              <w:t xml:space="preserve">. </w:t>
            </w:r>
            <w:r w:rsidR="003E1D4E" w:rsidRPr="000A75F2">
              <w:rPr>
                <w:bCs/>
                <w:i/>
                <w:iCs/>
                <w:sz w:val="16"/>
                <w:szCs w:val="16"/>
              </w:rPr>
              <w:t>D</w:t>
            </w:r>
            <w:r w:rsidRPr="000A75F2">
              <w:rPr>
                <w:bCs/>
                <w:i/>
                <w:iCs/>
                <w:sz w:val="16"/>
                <w:szCs w:val="16"/>
              </w:rPr>
              <w:t xml:space="preserve">efine </w:t>
            </w:r>
            <w:r w:rsidRPr="000A75F2">
              <w:rPr>
                <w:bCs/>
                <w:i/>
                <w:iCs/>
                <w:sz w:val="16"/>
                <w:szCs w:val="16"/>
                <w:u w:val="single"/>
              </w:rPr>
              <w:t>the role of the pos</w:t>
            </w:r>
            <w:r w:rsidR="003F1869" w:rsidRPr="000A75F2">
              <w:rPr>
                <w:bCs/>
                <w:i/>
                <w:iCs/>
                <w:sz w:val="16"/>
                <w:szCs w:val="16"/>
                <w:u w:val="single"/>
              </w:rPr>
              <w:t>i</w:t>
            </w:r>
            <w:r w:rsidRPr="000A75F2">
              <w:rPr>
                <w:bCs/>
                <w:i/>
                <w:iCs/>
                <w:sz w:val="16"/>
                <w:szCs w:val="16"/>
                <w:u w:val="single"/>
              </w:rPr>
              <w:t>t</w:t>
            </w:r>
            <w:r w:rsidR="003F1869" w:rsidRPr="000A75F2">
              <w:rPr>
                <w:bCs/>
                <w:i/>
                <w:iCs/>
                <w:sz w:val="16"/>
                <w:szCs w:val="16"/>
                <w:u w:val="single"/>
              </w:rPr>
              <w:t>ion</w:t>
            </w:r>
            <w:r w:rsidRPr="000A75F2">
              <w:rPr>
                <w:bCs/>
                <w:i/>
                <w:iCs/>
                <w:sz w:val="16"/>
                <w:szCs w:val="16"/>
                <w:u w:val="single"/>
              </w:rPr>
              <w:t xml:space="preserve"> within the team</w:t>
            </w:r>
            <w:r w:rsidRPr="000A75F2">
              <w:rPr>
                <w:bCs/>
                <w:i/>
                <w:iCs/>
                <w:sz w:val="16"/>
                <w:szCs w:val="16"/>
              </w:rPr>
              <w:t xml:space="preserve">, describing its leadership role, if any, </w:t>
            </w:r>
            <w:r w:rsidR="000A75F2" w:rsidRPr="000A75F2">
              <w:rPr>
                <w:bCs/>
                <w:i/>
                <w:iCs/>
                <w:sz w:val="16"/>
                <w:szCs w:val="16"/>
              </w:rPr>
              <w:t>it’s</w:t>
            </w:r>
            <w:r w:rsidRPr="000A75F2">
              <w:rPr>
                <w:bCs/>
                <w:i/>
                <w:iCs/>
                <w:sz w:val="16"/>
                <w:szCs w:val="16"/>
              </w:rPr>
              <w:t xml:space="preserve"> external/internal work relationships or contacts</w:t>
            </w:r>
            <w:r w:rsidR="00D25C0C" w:rsidRPr="000A75F2">
              <w:rPr>
                <w:bCs/>
                <w:i/>
                <w:iCs/>
                <w:sz w:val="16"/>
                <w:szCs w:val="16"/>
              </w:rPr>
              <w:t xml:space="preserve">, </w:t>
            </w:r>
            <w:r w:rsidRPr="000A75F2">
              <w:rPr>
                <w:bCs/>
                <w:i/>
                <w:iCs/>
                <w:sz w:val="16"/>
                <w:szCs w:val="16"/>
              </w:rPr>
              <w:t>the contextual environment in which it operate</w:t>
            </w:r>
            <w:r w:rsidR="00D25C0C" w:rsidRPr="000A75F2">
              <w:rPr>
                <w:bCs/>
                <w:i/>
                <w:iCs/>
                <w:sz w:val="16"/>
                <w:szCs w:val="16"/>
              </w:rPr>
              <w:t xml:space="preserve">s and the </w:t>
            </w:r>
            <w:r w:rsidR="000D4195" w:rsidRPr="000A75F2">
              <w:rPr>
                <w:bCs/>
                <w:i/>
                <w:iCs/>
                <w:sz w:val="16"/>
                <w:szCs w:val="16"/>
              </w:rPr>
              <w:t xml:space="preserve">scope </w:t>
            </w:r>
            <w:r w:rsidR="00D25C0C" w:rsidRPr="000A75F2">
              <w:rPr>
                <w:bCs/>
                <w:i/>
                <w:iCs/>
                <w:sz w:val="16"/>
                <w:szCs w:val="16"/>
              </w:rPr>
              <w:t xml:space="preserve">of supervision received, and where applicable, exercised </w:t>
            </w:r>
            <w:r w:rsidR="00B27856" w:rsidRPr="000A75F2">
              <w:rPr>
                <w:bCs/>
                <w:i/>
                <w:iCs/>
                <w:sz w:val="16"/>
                <w:szCs w:val="16"/>
              </w:rPr>
              <w:t>by the</w:t>
            </w:r>
            <w:r w:rsidR="00D25C0C" w:rsidRPr="000A75F2">
              <w:rPr>
                <w:bCs/>
                <w:i/>
                <w:iCs/>
                <w:sz w:val="16"/>
                <w:szCs w:val="16"/>
              </w:rPr>
              <w:t xml:space="preserve"> incumbent</w:t>
            </w:r>
            <w:r w:rsidR="00A92B60" w:rsidRPr="000A75F2">
              <w:rPr>
                <w:bCs/>
                <w:i/>
                <w:iCs/>
                <w:sz w:val="16"/>
                <w:szCs w:val="16"/>
              </w:rPr>
              <w:t>.</w:t>
            </w:r>
            <w:r w:rsidR="00D25C0C" w:rsidRPr="000A75F2">
              <w:rPr>
                <w:bCs/>
                <w:i/>
                <w:iCs/>
                <w:sz w:val="16"/>
                <w:szCs w:val="16"/>
              </w:rPr>
              <w:t xml:space="preserve"> </w:t>
            </w:r>
          </w:p>
          <w:p w:rsidR="000A68D0" w:rsidRPr="004D184A" w:rsidRDefault="000A68D0" w:rsidP="00EE5797">
            <w:pPr>
              <w:tabs>
                <w:tab w:val="left" w:pos="426"/>
              </w:tabs>
              <w:rPr>
                <w:bCs/>
                <w:i/>
                <w:iCs/>
                <w:sz w:val="16"/>
                <w:szCs w:val="16"/>
              </w:rPr>
            </w:pPr>
            <w:r w:rsidRPr="001F023F">
              <w:rPr>
                <w:bCs/>
                <w:i/>
                <w:iCs/>
                <w:sz w:val="17"/>
                <w:szCs w:val="17"/>
              </w:rPr>
              <w:t xml:space="preserve"> </w:t>
            </w:r>
          </w:p>
          <w:p w:rsidR="00C67F0D" w:rsidRDefault="00C67F0D" w:rsidP="0066737A">
            <w:pPr>
              <w:tabs>
                <w:tab w:val="left" w:pos="426"/>
              </w:tabs>
              <w:jc w:val="both"/>
              <w:rPr>
                <w:noProof/>
              </w:rPr>
            </w:pPr>
            <w:r w:rsidRPr="0025542E">
              <w:t xml:space="preserve">In </w:t>
            </w:r>
            <w:r w:rsidRPr="0025542E">
              <w:rPr>
                <w:noProof/>
              </w:rPr>
              <w:t xml:space="preserve">complex humanitarian emergencies and natural disasters where UNHCR is designated as the </w:t>
            </w:r>
            <w:r w:rsidR="009E5AEE">
              <w:rPr>
                <w:noProof/>
              </w:rPr>
              <w:t>Emergency Shelter Cluster</w:t>
            </w:r>
            <w:r w:rsidR="00B0740F">
              <w:rPr>
                <w:noProof/>
              </w:rPr>
              <w:t xml:space="preserve"> </w:t>
            </w:r>
            <w:r w:rsidR="00E14A89">
              <w:t xml:space="preserve">(ESC) </w:t>
            </w:r>
            <w:r w:rsidRPr="0025542E">
              <w:rPr>
                <w:noProof/>
              </w:rPr>
              <w:t xml:space="preserve">Lead Agency under the Cluster Approach, the position of Cluster Coordinator performs a dedicated coordination, strategy development and advocacy function. The </w:t>
            </w:r>
            <w:r w:rsidR="00F027AA">
              <w:t xml:space="preserve">Senior </w:t>
            </w:r>
            <w:r w:rsidR="00E14A89">
              <w:t>Cluster Coordinator (</w:t>
            </w:r>
            <w:r w:rsidR="00B0740F">
              <w:rPr>
                <w:noProof/>
              </w:rPr>
              <w:t>S</w:t>
            </w:r>
            <w:r w:rsidR="009E5AEE">
              <w:rPr>
                <w:noProof/>
              </w:rPr>
              <w:t>helter</w:t>
            </w:r>
            <w:r w:rsidR="00E14A89">
              <w:t>)</w:t>
            </w:r>
            <w:r w:rsidRPr="0025542E">
              <w:rPr>
                <w:noProof/>
              </w:rPr>
              <w:t xml:space="preserve"> reports directly to the UNHCR Representative who has final accountability for the performance of UNHCR as Cluster Lead Agency</w:t>
            </w:r>
            <w:r>
              <w:rPr>
                <w:noProof/>
              </w:rPr>
              <w:t xml:space="preserve">. Also the </w:t>
            </w:r>
            <w:r w:rsidR="00B0740F">
              <w:rPr>
                <w:noProof/>
              </w:rPr>
              <w:t xml:space="preserve">ESC </w:t>
            </w:r>
            <w:r>
              <w:rPr>
                <w:noProof/>
              </w:rPr>
              <w:t>coordinator</w:t>
            </w:r>
            <w:r w:rsidRPr="00D1676A">
              <w:t xml:space="preserve"> </w:t>
            </w:r>
            <w:r>
              <w:t>liaises with</w:t>
            </w:r>
            <w:r w:rsidRPr="00D1676A">
              <w:t xml:space="preserve"> the Global Shelter Cluster Coordinator who has global responsibility for the performance of UNHCR as Global Cluster Lead Agency</w:t>
            </w:r>
            <w:r w:rsidRPr="0025542E">
              <w:rPr>
                <w:noProof/>
              </w:rPr>
              <w:t xml:space="preserve">. </w:t>
            </w:r>
          </w:p>
          <w:p w:rsidR="00C67F0D" w:rsidRPr="004D184A" w:rsidRDefault="00C67F0D" w:rsidP="0066737A">
            <w:pPr>
              <w:tabs>
                <w:tab w:val="left" w:pos="426"/>
              </w:tabs>
              <w:jc w:val="both"/>
              <w:rPr>
                <w:noProof/>
                <w:sz w:val="16"/>
                <w:szCs w:val="16"/>
              </w:rPr>
            </w:pPr>
          </w:p>
          <w:p w:rsidR="00C67F0D" w:rsidRPr="0025542E" w:rsidRDefault="00C67F0D" w:rsidP="0066737A">
            <w:pPr>
              <w:tabs>
                <w:tab w:val="left" w:pos="426"/>
              </w:tabs>
              <w:jc w:val="both"/>
              <w:rPr>
                <w:noProof/>
              </w:rPr>
            </w:pPr>
            <w:r>
              <w:rPr>
                <w:noProof/>
              </w:rPr>
              <w:t xml:space="preserve">The </w:t>
            </w:r>
            <w:r w:rsidR="00B0740F">
              <w:rPr>
                <w:noProof/>
              </w:rPr>
              <w:t>C</w:t>
            </w:r>
            <w:r w:rsidR="00E14A89">
              <w:t>luster</w:t>
            </w:r>
            <w:r w:rsidR="00B0740F">
              <w:rPr>
                <w:noProof/>
              </w:rPr>
              <w:t xml:space="preserve"> </w:t>
            </w:r>
            <w:r>
              <w:rPr>
                <w:noProof/>
              </w:rPr>
              <w:t>Coordinator</w:t>
            </w:r>
            <w:r w:rsidR="00E14A89">
              <w:t xml:space="preserve"> (Shelter)</w:t>
            </w:r>
            <w:r>
              <w:rPr>
                <w:noProof/>
              </w:rPr>
              <w:t xml:space="preserve"> </w:t>
            </w:r>
            <w:r w:rsidRPr="0025542E">
              <w:rPr>
                <w:noProof/>
              </w:rPr>
              <w:t xml:space="preserve">effectuates UNHCR's commitment to work within the framework of the Inter-Agency Standing Committee (IASC) and the Cluster Approach. The UNHCR </w:t>
            </w:r>
            <w:r w:rsidR="00B0740F">
              <w:rPr>
                <w:noProof/>
              </w:rPr>
              <w:t xml:space="preserve">ESC </w:t>
            </w:r>
            <w:r w:rsidRPr="0025542E">
              <w:rPr>
                <w:noProof/>
              </w:rPr>
              <w:t xml:space="preserve">Lead Agency functions, embodied in the role of Cluster Coordinator, are critical in ensuring UNHCR’s leadership within a diverse </w:t>
            </w:r>
            <w:r>
              <w:rPr>
                <w:noProof/>
              </w:rPr>
              <w:t>shelter</w:t>
            </w:r>
            <w:r w:rsidRPr="0025542E">
              <w:rPr>
                <w:noProof/>
              </w:rPr>
              <w:t xml:space="preserve"> community. The Cluster Coordinator </w:t>
            </w:r>
            <w:r w:rsidR="00E14A89">
              <w:t xml:space="preserve">(Emergency Shelter) </w:t>
            </w:r>
            <w:r w:rsidRPr="0025542E">
              <w:rPr>
                <w:noProof/>
              </w:rPr>
              <w:t xml:space="preserve">is expected to </w:t>
            </w:r>
            <w:r>
              <w:rPr>
                <w:noProof/>
              </w:rPr>
              <w:t>perform</w:t>
            </w:r>
            <w:r w:rsidRPr="0025542E">
              <w:rPr>
                <w:noProof/>
              </w:rPr>
              <w:t xml:space="preserve"> UNHCR's lead role in the </w:t>
            </w:r>
            <w:r w:rsidR="00B0740F">
              <w:rPr>
                <w:noProof/>
              </w:rPr>
              <w:t xml:space="preserve">ESC </w:t>
            </w:r>
            <w:r w:rsidRPr="0025542E">
              <w:rPr>
                <w:noProof/>
              </w:rPr>
              <w:t xml:space="preserve">and to impartially represent the interests of the members of the </w:t>
            </w:r>
            <w:r w:rsidR="000261F5">
              <w:rPr>
                <w:noProof/>
              </w:rPr>
              <w:t xml:space="preserve">Emergency </w:t>
            </w:r>
            <w:r>
              <w:rPr>
                <w:noProof/>
              </w:rPr>
              <w:t>Shelter</w:t>
            </w:r>
            <w:r w:rsidRPr="0025542E">
              <w:rPr>
                <w:noProof/>
              </w:rPr>
              <w:t xml:space="preserve"> Cluster, including the provision of active support, as applicable, to sub-</w:t>
            </w:r>
            <w:r w:rsidR="004D1958">
              <w:t xml:space="preserve">national </w:t>
            </w:r>
            <w:r w:rsidRPr="0025542E">
              <w:rPr>
                <w:noProof/>
              </w:rPr>
              <w:t>clusters which may be coordinated by other Agencies. As a result, the Cluster Coordinat</w:t>
            </w:r>
            <w:r w:rsidR="004D184A">
              <w:t xml:space="preserve">or (Shelter) </w:t>
            </w:r>
            <w:r w:rsidRPr="0025542E">
              <w:rPr>
                <w:noProof/>
              </w:rPr>
              <w:t xml:space="preserve">leads an inter-agency team in an environment that requires high standards of accountability and demonstrable leadership, coordination, negotiation and conflict resolution skills, and in which the principles of partnership and collaboration are essential. </w:t>
            </w:r>
          </w:p>
          <w:p w:rsidR="00C67F0D" w:rsidRPr="004D184A" w:rsidRDefault="00C67F0D" w:rsidP="0066737A">
            <w:pPr>
              <w:tabs>
                <w:tab w:val="left" w:pos="426"/>
              </w:tabs>
              <w:jc w:val="both"/>
              <w:rPr>
                <w:noProof/>
                <w:sz w:val="16"/>
                <w:szCs w:val="16"/>
              </w:rPr>
            </w:pPr>
          </w:p>
          <w:p w:rsidR="00C67F0D" w:rsidRPr="0025542E" w:rsidRDefault="00C67F0D" w:rsidP="0066737A">
            <w:pPr>
              <w:tabs>
                <w:tab w:val="left" w:pos="426"/>
              </w:tabs>
              <w:jc w:val="both"/>
              <w:rPr>
                <w:noProof/>
              </w:rPr>
            </w:pPr>
            <w:r w:rsidRPr="0025542E">
              <w:rPr>
                <w:noProof/>
              </w:rPr>
              <w:t>The</w:t>
            </w:r>
            <w:r>
              <w:rPr>
                <w:noProof/>
              </w:rPr>
              <w:t xml:space="preserve"> </w:t>
            </w:r>
            <w:r w:rsidR="004D184A">
              <w:t xml:space="preserve">Cluster </w:t>
            </w:r>
            <w:r w:rsidRPr="0025542E">
              <w:rPr>
                <w:noProof/>
              </w:rPr>
              <w:t>Coordinator</w:t>
            </w:r>
            <w:r w:rsidR="004D184A">
              <w:t xml:space="preserve"> (Shelter)</w:t>
            </w:r>
            <w:r w:rsidRPr="0025542E">
              <w:rPr>
                <w:noProof/>
              </w:rPr>
              <w:t xml:space="preserve"> represents the </w:t>
            </w:r>
            <w:r w:rsidR="00B0740F">
              <w:rPr>
                <w:noProof/>
              </w:rPr>
              <w:t xml:space="preserve">ESC </w:t>
            </w:r>
            <w:r w:rsidRPr="0025542E">
              <w:rPr>
                <w:noProof/>
              </w:rPr>
              <w:t>in Inter-Cl</w:t>
            </w:r>
            <w:r w:rsidR="004D184A">
              <w:rPr>
                <w:noProof/>
              </w:rPr>
              <w:t xml:space="preserve">uster Coordination mechanisms. </w:t>
            </w:r>
            <w:r w:rsidR="004D184A">
              <w:t xml:space="preserve">S/he </w:t>
            </w:r>
            <w:r w:rsidRPr="00D1676A">
              <w:rPr>
                <w:rFonts w:eastAsia="SimSun"/>
                <w:noProof/>
              </w:rPr>
              <w:t xml:space="preserve">ensures appropriate cross-sectoral coordination with other related clusters such as </w:t>
            </w:r>
            <w:smartTag w:uri="urn:schemas-microsoft-com:office:smarttags" w:element="stockticker">
              <w:r w:rsidRPr="00D1676A">
                <w:rPr>
                  <w:rFonts w:eastAsia="SimSun"/>
                  <w:noProof/>
                </w:rPr>
                <w:t>WASH</w:t>
              </w:r>
            </w:smartTag>
            <w:r w:rsidRPr="00D1676A">
              <w:rPr>
                <w:rFonts w:eastAsia="SimSun"/>
                <w:noProof/>
              </w:rPr>
              <w:t xml:space="preserve">, CCCM, </w:t>
            </w:r>
            <w:r>
              <w:rPr>
                <w:rFonts w:eastAsia="SimSun"/>
                <w:noProof/>
              </w:rPr>
              <w:t xml:space="preserve">Protection (HLP) </w:t>
            </w:r>
            <w:r w:rsidRPr="00D1676A">
              <w:rPr>
                <w:rFonts w:eastAsia="SimSun"/>
                <w:noProof/>
              </w:rPr>
              <w:t>and others,</w:t>
            </w:r>
            <w:r>
              <w:rPr>
                <w:rFonts w:eastAsia="SimSun"/>
                <w:noProof/>
              </w:rPr>
              <w:t xml:space="preserve"> </w:t>
            </w:r>
            <w:r w:rsidRPr="0025542E">
              <w:rPr>
                <w:noProof/>
              </w:rPr>
              <w:t xml:space="preserve">advocates for </w:t>
            </w:r>
            <w:r>
              <w:rPr>
                <w:noProof/>
              </w:rPr>
              <w:t>shelter</w:t>
            </w:r>
            <w:r w:rsidRPr="0025542E">
              <w:rPr>
                <w:noProof/>
              </w:rPr>
              <w:t xml:space="preserve"> in the humanitarian response, leads the mainstreaming of early recovery activities in the</w:t>
            </w:r>
            <w:r w:rsidR="000261F5">
              <w:rPr>
                <w:noProof/>
              </w:rPr>
              <w:t xml:space="preserve"> Emergency </w:t>
            </w:r>
            <w:r>
              <w:rPr>
                <w:noProof/>
              </w:rPr>
              <w:t>Shelter</w:t>
            </w:r>
            <w:r w:rsidRPr="0025542E">
              <w:rPr>
                <w:noProof/>
              </w:rPr>
              <w:t xml:space="preserve"> Cluster, and spearheads the integration of cross-cutting issues into the work of the </w:t>
            </w:r>
            <w:r w:rsidR="000261F5">
              <w:rPr>
                <w:noProof/>
              </w:rPr>
              <w:t xml:space="preserve">Emergency </w:t>
            </w:r>
            <w:r>
              <w:rPr>
                <w:noProof/>
              </w:rPr>
              <w:t>Shelter</w:t>
            </w:r>
            <w:r w:rsidRPr="0025542E">
              <w:rPr>
                <w:noProof/>
              </w:rPr>
              <w:t xml:space="preserve"> Cluster, especially age, gender</w:t>
            </w:r>
            <w:r>
              <w:rPr>
                <w:noProof/>
              </w:rPr>
              <w:t xml:space="preserve">, </w:t>
            </w:r>
            <w:r w:rsidRPr="0025542E">
              <w:rPr>
                <w:noProof/>
              </w:rPr>
              <w:t>diversity</w:t>
            </w:r>
            <w:r>
              <w:rPr>
                <w:noProof/>
              </w:rPr>
              <w:t>, HIV, environment</w:t>
            </w:r>
            <w:r w:rsidRPr="0025542E">
              <w:rPr>
                <w:noProof/>
              </w:rPr>
              <w:t xml:space="preserve">. </w:t>
            </w:r>
          </w:p>
          <w:p w:rsidR="00C67F0D" w:rsidRPr="004D184A" w:rsidRDefault="00C67F0D" w:rsidP="0066737A">
            <w:pPr>
              <w:tabs>
                <w:tab w:val="left" w:pos="426"/>
              </w:tabs>
              <w:jc w:val="both"/>
              <w:rPr>
                <w:noProof/>
                <w:sz w:val="16"/>
                <w:szCs w:val="16"/>
              </w:rPr>
            </w:pPr>
          </w:p>
          <w:p w:rsidR="00D16406" w:rsidRPr="00D02ED2" w:rsidRDefault="00C67F0D" w:rsidP="0066737A">
            <w:pPr>
              <w:tabs>
                <w:tab w:val="left" w:pos="426"/>
              </w:tabs>
              <w:jc w:val="both"/>
              <w:rPr>
                <w:b/>
                <w:color w:val="FF00FF"/>
                <w:sz w:val="16"/>
                <w:szCs w:val="16"/>
              </w:rPr>
            </w:pPr>
            <w:r w:rsidRPr="0025542E">
              <w:rPr>
                <w:noProof/>
              </w:rPr>
              <w:t xml:space="preserve">The </w:t>
            </w:r>
            <w:r w:rsidR="004D184A">
              <w:t xml:space="preserve">incumbent </w:t>
            </w:r>
            <w:r w:rsidRPr="0025542E">
              <w:rPr>
                <w:noProof/>
              </w:rPr>
              <w:t xml:space="preserve">works closely with and/or directly supervises a multi-functional </w:t>
            </w:r>
            <w:r w:rsidR="00B0740F">
              <w:rPr>
                <w:noProof/>
              </w:rPr>
              <w:t xml:space="preserve">ESC </w:t>
            </w:r>
            <w:r w:rsidRPr="0025542E">
              <w:rPr>
                <w:noProof/>
              </w:rPr>
              <w:t xml:space="preserve">Support team, including, but not limited to, the areas of information management, needs assessment, </w:t>
            </w:r>
            <w:r>
              <w:rPr>
                <w:noProof/>
              </w:rPr>
              <w:t>technical support, shelter recovery</w:t>
            </w:r>
            <w:r w:rsidRPr="0025542E">
              <w:rPr>
                <w:noProof/>
              </w:rPr>
              <w:t>, reporting and advocacy.</w:t>
            </w:r>
          </w:p>
        </w:tc>
      </w:tr>
      <w:tr w:rsidR="000A68D0" w:rsidRPr="008F64A3">
        <w:trPr>
          <w:cantSplit/>
          <w:trHeight w:val="1618"/>
        </w:trPr>
        <w:tc>
          <w:tcPr>
            <w:tcW w:w="9900" w:type="dxa"/>
          </w:tcPr>
          <w:p w:rsidR="00E941C5" w:rsidRDefault="000A68D0" w:rsidP="008C38F0">
            <w:pPr>
              <w:tabs>
                <w:tab w:val="left" w:pos="426"/>
              </w:tabs>
              <w:rPr>
                <w:bCs/>
                <w:i/>
                <w:iCs/>
                <w:sz w:val="16"/>
                <w:szCs w:val="16"/>
              </w:rPr>
            </w:pPr>
            <w:r w:rsidRPr="001745ED">
              <w:rPr>
                <w:b/>
                <w:sz w:val="22"/>
                <w:szCs w:val="22"/>
              </w:rPr>
              <w:t>2.2</w:t>
            </w:r>
            <w:r>
              <w:rPr>
                <w:b/>
              </w:rPr>
              <w:t xml:space="preserve"> </w:t>
            </w:r>
            <w:r w:rsidRPr="001745ED">
              <w:rPr>
                <w:b/>
                <w:sz w:val="22"/>
                <w:szCs w:val="22"/>
              </w:rPr>
              <w:t xml:space="preserve">FUNCTIONAL </w:t>
            </w:r>
            <w:r w:rsidR="00513BD7" w:rsidRPr="001745ED">
              <w:rPr>
                <w:b/>
                <w:sz w:val="22"/>
                <w:szCs w:val="22"/>
              </w:rPr>
              <w:t>STATEMENT</w:t>
            </w:r>
            <w:r w:rsidR="00246AEE" w:rsidRPr="00797FEC">
              <w:rPr>
                <w:bCs/>
                <w:i/>
                <w:iCs/>
                <w:sz w:val="18"/>
                <w:szCs w:val="18"/>
              </w:rPr>
              <w:t xml:space="preserve">. </w:t>
            </w:r>
            <w:r w:rsidR="00D61EEC">
              <w:rPr>
                <w:bCs/>
                <w:i/>
                <w:iCs/>
                <w:sz w:val="16"/>
                <w:szCs w:val="16"/>
              </w:rPr>
              <w:t>Describe the a</w:t>
            </w:r>
            <w:r w:rsidR="007C0BD4" w:rsidRPr="007C0BD4">
              <w:rPr>
                <w:bCs/>
                <w:i/>
                <w:iCs/>
                <w:sz w:val="16"/>
                <w:szCs w:val="16"/>
              </w:rPr>
              <w:t xml:space="preserve">ccountabilities, </w:t>
            </w:r>
            <w:r w:rsidR="00D61EEC">
              <w:rPr>
                <w:bCs/>
                <w:i/>
                <w:iCs/>
                <w:sz w:val="16"/>
                <w:szCs w:val="16"/>
              </w:rPr>
              <w:t>r</w:t>
            </w:r>
            <w:r w:rsidR="007C0BD4" w:rsidRPr="007C0BD4">
              <w:rPr>
                <w:bCs/>
                <w:i/>
                <w:iCs/>
                <w:sz w:val="16"/>
                <w:szCs w:val="16"/>
              </w:rPr>
              <w:t xml:space="preserve">esponsibilities and </w:t>
            </w:r>
            <w:r w:rsidR="00D61EEC">
              <w:rPr>
                <w:bCs/>
                <w:i/>
                <w:iCs/>
                <w:sz w:val="16"/>
                <w:szCs w:val="16"/>
              </w:rPr>
              <w:t xml:space="preserve">authorities associated with the position. </w:t>
            </w:r>
          </w:p>
          <w:p w:rsidR="00E941C5" w:rsidRDefault="00E941C5" w:rsidP="00E941C5">
            <w:pPr>
              <w:tabs>
                <w:tab w:val="left" w:pos="426"/>
              </w:tabs>
              <w:rPr>
                <w:bCs/>
                <w:i/>
                <w:iCs/>
                <w:sz w:val="16"/>
                <w:szCs w:val="16"/>
              </w:rPr>
            </w:pPr>
          </w:p>
          <w:p w:rsidR="00E941C5" w:rsidRPr="008C38F0" w:rsidRDefault="00E941C5" w:rsidP="00622E20">
            <w:pPr>
              <w:tabs>
                <w:tab w:val="left" w:pos="426"/>
              </w:tabs>
              <w:rPr>
                <w:bCs/>
                <w:i/>
                <w:iCs/>
              </w:rPr>
            </w:pPr>
            <w:r w:rsidRPr="00D61EEC">
              <w:rPr>
                <w:b/>
              </w:rPr>
              <w:t>Accountability</w:t>
            </w:r>
          </w:p>
          <w:p w:rsidR="00E941C5" w:rsidRPr="004D184A" w:rsidRDefault="00E941C5" w:rsidP="00E941C5">
            <w:pPr>
              <w:tabs>
                <w:tab w:val="left" w:pos="426"/>
              </w:tabs>
              <w:rPr>
                <w:bCs/>
                <w:sz w:val="16"/>
                <w:szCs w:val="16"/>
              </w:rPr>
            </w:pPr>
          </w:p>
          <w:p w:rsidR="00C67F0D" w:rsidRPr="0066737A" w:rsidRDefault="00C67F0D" w:rsidP="0066737A">
            <w:pPr>
              <w:pStyle w:val="ListParagraph"/>
              <w:numPr>
                <w:ilvl w:val="0"/>
                <w:numId w:val="20"/>
              </w:numPr>
              <w:tabs>
                <w:tab w:val="left" w:pos="426"/>
              </w:tabs>
              <w:jc w:val="both"/>
              <w:rPr>
                <w:bCs/>
                <w:noProof/>
              </w:rPr>
            </w:pPr>
            <w:r w:rsidRPr="0066737A">
              <w:rPr>
                <w:bCs/>
              </w:rPr>
              <w:t>T</w:t>
            </w:r>
            <w:r w:rsidRPr="0066737A">
              <w:rPr>
                <w:bCs/>
                <w:noProof/>
              </w:rPr>
              <w:t>he shelter needs of populations of concern are met through timely, appropriate, and coordinated action by all cluster member</w:t>
            </w:r>
            <w:r w:rsidR="008D5062" w:rsidRPr="0066737A">
              <w:rPr>
                <w:bCs/>
                <w:noProof/>
              </w:rPr>
              <w:t>.</w:t>
            </w:r>
          </w:p>
          <w:p w:rsidR="008D5062" w:rsidRPr="0066737A" w:rsidRDefault="00C67F0D" w:rsidP="0066737A">
            <w:pPr>
              <w:pStyle w:val="ListParagraph"/>
              <w:numPr>
                <w:ilvl w:val="0"/>
                <w:numId w:val="20"/>
              </w:numPr>
              <w:tabs>
                <w:tab w:val="left" w:pos="426"/>
              </w:tabs>
              <w:jc w:val="both"/>
              <w:rPr>
                <w:bCs/>
                <w:noProof/>
              </w:rPr>
            </w:pPr>
            <w:r w:rsidRPr="0066737A">
              <w:rPr>
                <w:bCs/>
                <w:noProof/>
              </w:rPr>
              <w:t>Effective coordination mechanisms and tools, including information management, are established and maintained with cluster members, government counterparts and donors, ensuring timely and effective needs assessment, appropriate planning, prioritization, implementation, reporting and evaluation</w:t>
            </w:r>
            <w:r w:rsidR="008D5062" w:rsidRPr="0066737A">
              <w:rPr>
                <w:bCs/>
                <w:noProof/>
              </w:rPr>
              <w:t>.</w:t>
            </w:r>
          </w:p>
          <w:p w:rsidR="00C67F0D" w:rsidRPr="0066737A" w:rsidRDefault="00C67F0D" w:rsidP="0066737A">
            <w:pPr>
              <w:pStyle w:val="ListParagraph"/>
              <w:numPr>
                <w:ilvl w:val="0"/>
                <w:numId w:val="20"/>
              </w:numPr>
              <w:tabs>
                <w:tab w:val="left" w:pos="426"/>
              </w:tabs>
              <w:jc w:val="both"/>
              <w:rPr>
                <w:bCs/>
                <w:noProof/>
              </w:rPr>
            </w:pPr>
            <w:r w:rsidRPr="0066737A">
              <w:rPr>
                <w:bCs/>
                <w:noProof/>
              </w:rPr>
              <w:t>Where appropriate, these mechanisms build up and reinforce existing national coordination mechanisms and build capacity.</w:t>
            </w:r>
          </w:p>
          <w:p w:rsidR="00C67F0D" w:rsidRPr="0066737A" w:rsidRDefault="00C67F0D" w:rsidP="0066737A">
            <w:pPr>
              <w:pStyle w:val="ListParagraph"/>
              <w:numPr>
                <w:ilvl w:val="0"/>
                <w:numId w:val="20"/>
              </w:numPr>
              <w:tabs>
                <w:tab w:val="left" w:pos="426"/>
              </w:tabs>
              <w:jc w:val="both"/>
              <w:rPr>
                <w:bCs/>
                <w:noProof/>
              </w:rPr>
            </w:pPr>
            <w:r w:rsidRPr="0066737A">
              <w:rPr>
                <w:bCs/>
                <w:noProof/>
              </w:rPr>
              <w:t xml:space="preserve">Strategies and activities delivered by the </w:t>
            </w:r>
            <w:r w:rsidR="00B0740F">
              <w:rPr>
                <w:noProof/>
              </w:rPr>
              <w:t xml:space="preserve">ESC </w:t>
            </w:r>
            <w:r w:rsidRPr="0066737A">
              <w:rPr>
                <w:bCs/>
                <w:noProof/>
              </w:rPr>
              <w:t>enjoy political and/or financial support by other clusters, government, donors and other partners through effective prioritization, advocacy and resource mobilization</w:t>
            </w:r>
            <w:r w:rsidR="008D5062" w:rsidRPr="0066737A">
              <w:rPr>
                <w:bCs/>
                <w:noProof/>
              </w:rPr>
              <w:t>.</w:t>
            </w:r>
          </w:p>
          <w:p w:rsidR="006379E3" w:rsidRPr="004D184A" w:rsidRDefault="006379E3" w:rsidP="0066737A">
            <w:pPr>
              <w:tabs>
                <w:tab w:val="left" w:pos="426"/>
              </w:tabs>
              <w:jc w:val="both"/>
              <w:rPr>
                <w:bCs/>
                <w:sz w:val="16"/>
                <w:szCs w:val="16"/>
              </w:rPr>
            </w:pPr>
          </w:p>
        </w:tc>
      </w:tr>
      <w:tr w:rsidR="009F1445" w:rsidRPr="008F64A3">
        <w:trPr>
          <w:cantSplit/>
          <w:trHeight w:val="4489"/>
        </w:trPr>
        <w:tc>
          <w:tcPr>
            <w:tcW w:w="9900" w:type="dxa"/>
          </w:tcPr>
          <w:p w:rsidR="006D6F2F" w:rsidRDefault="006D6F2F" w:rsidP="006D6F2F">
            <w:pPr>
              <w:tabs>
                <w:tab w:val="left" w:pos="426"/>
              </w:tabs>
              <w:jc w:val="both"/>
              <w:rPr>
                <w:bCs/>
                <w:noProof/>
              </w:rPr>
            </w:pPr>
          </w:p>
          <w:p w:rsidR="006D6F2F" w:rsidRPr="0066737A" w:rsidRDefault="006D6F2F" w:rsidP="0066737A">
            <w:pPr>
              <w:pStyle w:val="ListParagraph"/>
              <w:numPr>
                <w:ilvl w:val="0"/>
                <w:numId w:val="21"/>
              </w:numPr>
              <w:tabs>
                <w:tab w:val="left" w:pos="426"/>
              </w:tabs>
              <w:jc w:val="both"/>
              <w:rPr>
                <w:bCs/>
                <w:noProof/>
              </w:rPr>
            </w:pPr>
            <w:r w:rsidRPr="0066737A">
              <w:rPr>
                <w:bCs/>
                <w:noProof/>
              </w:rPr>
              <w:t xml:space="preserve">UNHCR performs its </w:t>
            </w:r>
            <w:r>
              <w:rPr>
                <w:noProof/>
              </w:rPr>
              <w:t>ESC co-</w:t>
            </w:r>
            <w:r w:rsidRPr="0066737A">
              <w:rPr>
                <w:bCs/>
                <w:noProof/>
              </w:rPr>
              <w:t>Lead Agency functions in a manner consistent with IASC standards and guidelines governing the Cluster Approach, in particular the IASC Generic Terms of Reference for Cluster Coordinators at the country level</w:t>
            </w:r>
            <w:r>
              <w:t xml:space="preserve"> and the IASC Reference Module for Cluster Coordination at the Country Level</w:t>
            </w:r>
            <w:r w:rsidRPr="0066737A">
              <w:rPr>
                <w:bCs/>
                <w:noProof/>
              </w:rPr>
              <w:t>.</w:t>
            </w:r>
          </w:p>
          <w:p w:rsidR="006D6F2F" w:rsidRPr="0066737A" w:rsidRDefault="006D6F2F" w:rsidP="0066737A">
            <w:pPr>
              <w:pStyle w:val="ListParagraph"/>
              <w:numPr>
                <w:ilvl w:val="0"/>
                <w:numId w:val="21"/>
              </w:numPr>
              <w:tabs>
                <w:tab w:val="left" w:pos="426"/>
              </w:tabs>
              <w:jc w:val="both"/>
              <w:rPr>
                <w:bCs/>
                <w:noProof/>
              </w:rPr>
            </w:pPr>
            <w:r w:rsidRPr="0066737A">
              <w:rPr>
                <w:bCs/>
                <w:noProof/>
              </w:rPr>
              <w:t xml:space="preserve">UNHCR performs its </w:t>
            </w:r>
            <w:r>
              <w:rPr>
                <w:noProof/>
              </w:rPr>
              <w:t>ESC co-</w:t>
            </w:r>
            <w:r w:rsidRPr="0066737A">
              <w:rPr>
                <w:bCs/>
                <w:noProof/>
              </w:rPr>
              <w:t>Lead Agency functions in a manner consistent with IASC standards and guidelines governing the Cluster Approach, in particular the IASC Generic Terms of Reference for Cluster Coordinators at the country level</w:t>
            </w:r>
            <w:r>
              <w:t xml:space="preserve"> and the IASC Reference Module for Cluster Coordination at the Country Level</w:t>
            </w:r>
            <w:r w:rsidRPr="0066737A">
              <w:rPr>
                <w:bCs/>
                <w:noProof/>
              </w:rPr>
              <w:t>.</w:t>
            </w:r>
          </w:p>
          <w:p w:rsidR="006D6F2F" w:rsidRDefault="006D6F2F" w:rsidP="008C38F0">
            <w:pPr>
              <w:tabs>
                <w:tab w:val="left" w:pos="426"/>
              </w:tabs>
              <w:rPr>
                <w:b/>
              </w:rPr>
            </w:pPr>
          </w:p>
          <w:p w:rsidR="00050D9F" w:rsidRDefault="008C38F0" w:rsidP="008C38F0">
            <w:pPr>
              <w:tabs>
                <w:tab w:val="left" w:pos="426"/>
              </w:tabs>
              <w:rPr>
                <w:bCs/>
                <w:i/>
                <w:iCs/>
              </w:rPr>
            </w:pPr>
            <w:r>
              <w:rPr>
                <w:b/>
              </w:rPr>
              <w:t>Responsibility</w:t>
            </w:r>
          </w:p>
          <w:p w:rsidR="009F1445" w:rsidRPr="00D61EEC" w:rsidRDefault="008C38F0" w:rsidP="008C38F0">
            <w:pPr>
              <w:tabs>
                <w:tab w:val="left" w:pos="426"/>
              </w:tabs>
              <w:rPr>
                <w:b/>
              </w:rPr>
            </w:pPr>
            <w:r w:rsidRPr="00D61EEC">
              <w:rPr>
                <w:b/>
              </w:rPr>
              <w:t xml:space="preserve"> </w:t>
            </w:r>
          </w:p>
          <w:p w:rsidR="00C67F0D" w:rsidRPr="007F1B0F" w:rsidRDefault="00C67F0D" w:rsidP="0066737A">
            <w:pPr>
              <w:tabs>
                <w:tab w:val="left" w:pos="426"/>
              </w:tabs>
              <w:jc w:val="both"/>
              <w:rPr>
                <w:bCs/>
                <w:i/>
                <w:iCs/>
                <w:noProof/>
              </w:rPr>
            </w:pPr>
            <w:r w:rsidRPr="007F1B0F">
              <w:rPr>
                <w:bCs/>
                <w:i/>
                <w:iCs/>
              </w:rPr>
              <w:t>Strategic Direction and Coordination</w:t>
            </w:r>
          </w:p>
          <w:p w:rsidR="00C67F0D" w:rsidRPr="0025542E" w:rsidRDefault="00C67F0D" w:rsidP="0066737A">
            <w:pPr>
              <w:pStyle w:val="ListParagraph"/>
              <w:numPr>
                <w:ilvl w:val="0"/>
                <w:numId w:val="19"/>
              </w:numPr>
              <w:jc w:val="both"/>
            </w:pPr>
            <w:r>
              <w:t xml:space="preserve">Develop </w:t>
            </w:r>
            <w:r w:rsidRPr="0025542E">
              <w:t>a</w:t>
            </w:r>
            <w:r w:rsidR="000261F5">
              <w:t>n</w:t>
            </w:r>
            <w:r w:rsidRPr="0025542E">
              <w:t xml:space="preserve"> </w:t>
            </w:r>
            <w:r w:rsidR="00B0740F">
              <w:rPr>
                <w:noProof/>
              </w:rPr>
              <w:t xml:space="preserve">ESC </w:t>
            </w:r>
            <w:r>
              <w:t>S</w:t>
            </w:r>
            <w:r w:rsidRPr="0025542E">
              <w:t xml:space="preserve">trategy in a consultative process with </w:t>
            </w:r>
            <w:r w:rsidR="00B0740F">
              <w:t xml:space="preserve">ESC </w:t>
            </w:r>
            <w:r w:rsidRPr="0025542E">
              <w:t>partners</w:t>
            </w:r>
            <w:r>
              <w:t xml:space="preserve"> including the local government and e</w:t>
            </w:r>
            <w:r w:rsidRPr="0025542E">
              <w:t xml:space="preserve">nsure that the </w:t>
            </w:r>
            <w:r>
              <w:t>shelter</w:t>
            </w:r>
            <w:r w:rsidRPr="0025542E">
              <w:t xml:space="preserve"> response is driven by</w:t>
            </w:r>
            <w:r>
              <w:t xml:space="preserve"> this strategy</w:t>
            </w:r>
            <w:r w:rsidR="008D5062">
              <w:t>.</w:t>
            </w:r>
          </w:p>
          <w:p w:rsidR="00C67F0D" w:rsidRPr="0025542E" w:rsidRDefault="00C67F0D" w:rsidP="0066737A">
            <w:pPr>
              <w:pStyle w:val="ListParagraph"/>
              <w:numPr>
                <w:ilvl w:val="0"/>
                <w:numId w:val="19"/>
              </w:numPr>
              <w:jc w:val="both"/>
            </w:pPr>
            <w:r w:rsidRPr="0025542E">
              <w:t xml:space="preserve">Ensure that the </w:t>
            </w:r>
            <w:r w:rsidR="00B0740F">
              <w:rPr>
                <w:noProof/>
              </w:rPr>
              <w:t xml:space="preserve">ESC </w:t>
            </w:r>
            <w:r w:rsidRPr="0025542E">
              <w:t>Strategy is integrated into the Humanitarian Country Team’s common humanitarian action plan</w:t>
            </w:r>
            <w:r w:rsidR="008D5062">
              <w:t>.</w:t>
            </w:r>
          </w:p>
          <w:p w:rsidR="00C67F0D" w:rsidRPr="0025542E" w:rsidRDefault="00C67F0D" w:rsidP="0066737A">
            <w:pPr>
              <w:pStyle w:val="ListParagraph"/>
              <w:numPr>
                <w:ilvl w:val="0"/>
                <w:numId w:val="19"/>
              </w:numPr>
              <w:jc w:val="both"/>
            </w:pPr>
            <w:r>
              <w:t>Provide coordination services, including</w:t>
            </w:r>
            <w:r w:rsidRPr="0025542E">
              <w:t xml:space="preserve"> meetings</w:t>
            </w:r>
            <w:r>
              <w:t>,</w:t>
            </w:r>
            <w:r w:rsidRPr="0025542E">
              <w:t xml:space="preserve"> in line with the Principles of Partnership, ensuring that cluster </w:t>
            </w:r>
            <w:r>
              <w:t>coordination is</w:t>
            </w:r>
            <w:r w:rsidRPr="0025542E">
              <w:t xml:space="preserve"> </w:t>
            </w:r>
            <w:r>
              <w:t xml:space="preserve">inclusive, </w:t>
            </w:r>
            <w:r w:rsidRPr="0025542E">
              <w:t>consultative and results-oriented</w:t>
            </w:r>
            <w:r w:rsidR="008D5062">
              <w:t>.</w:t>
            </w:r>
            <w:r w:rsidRPr="0025542E">
              <w:t xml:space="preserve"> </w:t>
            </w:r>
          </w:p>
          <w:p w:rsidR="00C67F0D" w:rsidRDefault="00C67F0D" w:rsidP="0066737A">
            <w:pPr>
              <w:pStyle w:val="ListParagraph"/>
              <w:numPr>
                <w:ilvl w:val="0"/>
                <w:numId w:val="19"/>
              </w:numPr>
              <w:jc w:val="both"/>
              <w:rPr>
                <w:noProof/>
              </w:rPr>
            </w:pPr>
            <w:r w:rsidRPr="0025542E">
              <w:t>Ensure coordination with government counterparts and other relevant authorities</w:t>
            </w:r>
            <w:r w:rsidR="008D5062">
              <w:t>.</w:t>
            </w:r>
            <w:r w:rsidRPr="006B0012">
              <w:t xml:space="preserve"> </w:t>
            </w:r>
          </w:p>
          <w:p w:rsidR="00C67F0D" w:rsidRPr="0025542E" w:rsidRDefault="00C67F0D" w:rsidP="0066737A">
            <w:pPr>
              <w:pStyle w:val="ListParagraph"/>
              <w:numPr>
                <w:ilvl w:val="0"/>
                <w:numId w:val="19"/>
              </w:numPr>
              <w:jc w:val="both"/>
              <w:rPr>
                <w:noProof/>
              </w:rPr>
            </w:pPr>
            <w:r>
              <w:t>E</w:t>
            </w:r>
            <w:r w:rsidRPr="0025542E">
              <w:t>nsure</w:t>
            </w:r>
            <w:r>
              <w:t xml:space="preserve"> that contingency planning and emergency preparedness measures are</w:t>
            </w:r>
            <w:r w:rsidR="008D5062">
              <w:t xml:space="preserve"> updated </w:t>
            </w:r>
            <w:r w:rsidR="009B218A">
              <w:t>and developed</w:t>
            </w:r>
            <w:r>
              <w:t>.</w:t>
            </w:r>
          </w:p>
          <w:p w:rsidR="00117856" w:rsidRPr="00117856" w:rsidRDefault="00C67F0D" w:rsidP="0066737A">
            <w:pPr>
              <w:pStyle w:val="ListParagraph"/>
              <w:numPr>
                <w:ilvl w:val="0"/>
                <w:numId w:val="19"/>
              </w:numPr>
              <w:jc w:val="both"/>
            </w:pPr>
            <w:r>
              <w:t>Update as appropriate the</w:t>
            </w:r>
            <w:r w:rsidRPr="0025542E">
              <w:t xml:space="preserve"> </w:t>
            </w:r>
            <w:r w:rsidR="00B0740F">
              <w:rPr>
                <w:noProof/>
              </w:rPr>
              <w:t xml:space="preserve">ESC </w:t>
            </w:r>
            <w:r>
              <w:t>Strategy</w:t>
            </w:r>
            <w:r w:rsidRPr="0025542E">
              <w:t xml:space="preserve">: </w:t>
            </w:r>
            <w:r>
              <w:t xml:space="preserve">ensure </w:t>
            </w:r>
            <w:r w:rsidRPr="0025542E">
              <w:t xml:space="preserve">proper linkages with disaster risk reduction, relief, and recovery and development efforts. </w:t>
            </w:r>
            <w:r>
              <w:t>Ensure that appropriate transitional measures are in place for handing over to recovery and development actors.</w:t>
            </w:r>
          </w:p>
          <w:p w:rsidR="00117856" w:rsidRPr="0025542E" w:rsidRDefault="00117856" w:rsidP="0066737A">
            <w:pPr>
              <w:pStyle w:val="ListParagraph"/>
              <w:numPr>
                <w:ilvl w:val="0"/>
                <w:numId w:val="19"/>
              </w:numPr>
              <w:jc w:val="both"/>
            </w:pPr>
            <w:r>
              <w:t xml:space="preserve">Ensure the establishment and maintenance of the cluster structure including the </w:t>
            </w:r>
            <w:r w:rsidRPr="00117856">
              <w:t>cluster core documents as defined by the Global Shelter Cluster guidance: Strategy, Technical Standards, and Factsheet.</w:t>
            </w:r>
          </w:p>
          <w:p w:rsidR="00F027AA" w:rsidRDefault="00F027AA" w:rsidP="0066737A">
            <w:pPr>
              <w:tabs>
                <w:tab w:val="left" w:pos="426"/>
              </w:tabs>
              <w:jc w:val="both"/>
              <w:rPr>
                <w:bCs/>
                <w:i/>
                <w:iCs/>
                <w:noProof/>
              </w:rPr>
            </w:pPr>
          </w:p>
          <w:p w:rsidR="00C67F0D" w:rsidRPr="007F1B0F" w:rsidRDefault="00C67F0D" w:rsidP="0066737A">
            <w:pPr>
              <w:tabs>
                <w:tab w:val="left" w:pos="426"/>
              </w:tabs>
              <w:jc w:val="both"/>
              <w:rPr>
                <w:bCs/>
                <w:i/>
                <w:iCs/>
                <w:noProof/>
              </w:rPr>
            </w:pPr>
            <w:r w:rsidRPr="007F1B0F">
              <w:rPr>
                <w:bCs/>
                <w:i/>
                <w:iCs/>
                <w:noProof/>
              </w:rPr>
              <w:t>Needs Assessment, Resources Mobilization and Allocation</w:t>
            </w:r>
          </w:p>
          <w:p w:rsidR="00C67F0D" w:rsidRPr="0025542E" w:rsidRDefault="00C67F0D" w:rsidP="0066737A">
            <w:pPr>
              <w:numPr>
                <w:ilvl w:val="0"/>
                <w:numId w:val="3"/>
              </w:numPr>
              <w:jc w:val="both"/>
            </w:pPr>
            <w:r w:rsidRPr="0025542E">
              <w:t xml:space="preserve">Lead, coordinate and conduct within the </w:t>
            </w:r>
            <w:r w:rsidR="00B0740F">
              <w:rPr>
                <w:noProof/>
              </w:rPr>
              <w:t xml:space="preserve">ESC </w:t>
            </w:r>
            <w:r w:rsidRPr="0025542E">
              <w:rPr>
                <w:color w:val="000000"/>
              </w:rPr>
              <w:t>or at Inter</w:t>
            </w:r>
            <w:r w:rsidRPr="0025542E">
              <w:t xml:space="preserve">-Cluster level </w:t>
            </w:r>
            <w:r>
              <w:t>shelter</w:t>
            </w:r>
            <w:r w:rsidRPr="0025542E">
              <w:t xml:space="preserve"> needs assessments, including participatory assessments</w:t>
            </w:r>
            <w:r w:rsidR="008D5062">
              <w:t>.</w:t>
            </w:r>
            <w:r w:rsidRPr="0025542E">
              <w:t xml:space="preserve"> </w:t>
            </w:r>
          </w:p>
          <w:p w:rsidR="00C67F0D" w:rsidRPr="0025542E" w:rsidRDefault="00C67F0D" w:rsidP="0066737A">
            <w:pPr>
              <w:numPr>
                <w:ilvl w:val="0"/>
                <w:numId w:val="3"/>
              </w:numPr>
              <w:jc w:val="both"/>
            </w:pPr>
            <w:r w:rsidRPr="0025542E">
              <w:t xml:space="preserve">Ensure that the </w:t>
            </w:r>
            <w:r w:rsidR="00B0740F">
              <w:rPr>
                <w:noProof/>
              </w:rPr>
              <w:t xml:space="preserve">ESC </w:t>
            </w:r>
            <w:r w:rsidRPr="0025542E">
              <w:t xml:space="preserve">covers all identified </w:t>
            </w:r>
            <w:r>
              <w:t>shelter</w:t>
            </w:r>
            <w:r w:rsidRPr="0025542E">
              <w:t xml:space="preserve"> needs of the affected population and not only those relating to the specific mandate of individual members of the</w:t>
            </w:r>
            <w:r w:rsidR="000261F5">
              <w:t xml:space="preserve"> </w:t>
            </w:r>
            <w:r w:rsidR="000261F5">
              <w:rPr>
                <w:noProof/>
              </w:rPr>
              <w:t xml:space="preserve">Emergency </w:t>
            </w:r>
            <w:r>
              <w:t>Shelter</w:t>
            </w:r>
            <w:r w:rsidRPr="0025542E">
              <w:t xml:space="preserve"> Cluster</w:t>
            </w:r>
            <w:r w:rsidR="008D5062">
              <w:t>.</w:t>
            </w:r>
          </w:p>
          <w:p w:rsidR="00C67F0D" w:rsidRDefault="00C67F0D" w:rsidP="0066737A">
            <w:pPr>
              <w:numPr>
                <w:ilvl w:val="0"/>
                <w:numId w:val="3"/>
              </w:numPr>
              <w:tabs>
                <w:tab w:val="left" w:pos="426"/>
              </w:tabs>
              <w:jc w:val="both"/>
              <w:rPr>
                <w:bCs/>
                <w:noProof/>
              </w:rPr>
            </w:pPr>
            <w:r w:rsidRPr="0025542E">
              <w:rPr>
                <w:bCs/>
                <w:noProof/>
              </w:rPr>
              <w:t xml:space="preserve">Provide transparent strategic direction to development of common funding criteria, resource mobilisation and prioritization within the </w:t>
            </w:r>
            <w:r w:rsidR="00B0740F">
              <w:rPr>
                <w:noProof/>
              </w:rPr>
              <w:t xml:space="preserve">ESC </w:t>
            </w:r>
            <w:r w:rsidRPr="0025542E">
              <w:rPr>
                <w:bCs/>
                <w:noProof/>
              </w:rPr>
              <w:t>for inclusion in Consolidated Appeals and pooled funds processes</w:t>
            </w:r>
            <w:r w:rsidR="008D5062">
              <w:rPr>
                <w:bCs/>
                <w:noProof/>
              </w:rPr>
              <w:t>.</w:t>
            </w:r>
            <w:r w:rsidRPr="0025542E">
              <w:rPr>
                <w:bCs/>
                <w:noProof/>
              </w:rPr>
              <w:t xml:space="preserve"> </w:t>
            </w:r>
          </w:p>
          <w:p w:rsidR="00C67F0D" w:rsidRPr="0025542E" w:rsidRDefault="00C67F0D" w:rsidP="0066737A">
            <w:pPr>
              <w:numPr>
                <w:ilvl w:val="0"/>
                <w:numId w:val="3"/>
              </w:numPr>
              <w:tabs>
                <w:tab w:val="left" w:pos="426"/>
              </w:tabs>
              <w:jc w:val="both"/>
              <w:rPr>
                <w:bCs/>
                <w:noProof/>
              </w:rPr>
            </w:pPr>
            <w:r w:rsidRPr="0025542E">
              <w:rPr>
                <w:bCs/>
                <w:noProof/>
              </w:rPr>
              <w:t>Establish mechanisms for accountable and transparent financial resource allocation within the cluster.</w:t>
            </w:r>
          </w:p>
          <w:p w:rsidR="005B7D17" w:rsidRDefault="005B7D17" w:rsidP="00C67F0D">
            <w:pPr>
              <w:tabs>
                <w:tab w:val="left" w:pos="426"/>
              </w:tabs>
              <w:rPr>
                <w:bCs/>
                <w:i/>
                <w:iCs/>
                <w:noProof/>
              </w:rPr>
            </w:pPr>
          </w:p>
          <w:p w:rsidR="00C67F0D" w:rsidRPr="007F1B0F" w:rsidRDefault="00C67F0D" w:rsidP="00C67F0D">
            <w:pPr>
              <w:tabs>
                <w:tab w:val="left" w:pos="426"/>
              </w:tabs>
              <w:rPr>
                <w:bCs/>
                <w:i/>
                <w:iCs/>
                <w:noProof/>
              </w:rPr>
            </w:pPr>
            <w:r w:rsidRPr="007F1B0F">
              <w:rPr>
                <w:bCs/>
                <w:i/>
                <w:iCs/>
                <w:noProof/>
              </w:rPr>
              <w:t>Capacity Development</w:t>
            </w:r>
          </w:p>
          <w:p w:rsidR="00C67F0D" w:rsidRPr="0025542E" w:rsidRDefault="00C67F0D" w:rsidP="0066737A">
            <w:pPr>
              <w:numPr>
                <w:ilvl w:val="0"/>
                <w:numId w:val="3"/>
              </w:numPr>
              <w:tabs>
                <w:tab w:val="left" w:pos="426"/>
              </w:tabs>
              <w:jc w:val="both"/>
              <w:rPr>
                <w:bCs/>
                <w:noProof/>
              </w:rPr>
            </w:pPr>
            <w:r w:rsidRPr="0025542E">
              <w:rPr>
                <w:bCs/>
                <w:noProof/>
              </w:rPr>
              <w:t xml:space="preserve">Coordinate the delivery of </w:t>
            </w:r>
            <w:r>
              <w:rPr>
                <w:bCs/>
                <w:noProof/>
              </w:rPr>
              <w:t>shelter</w:t>
            </w:r>
            <w:r w:rsidRPr="0025542E">
              <w:rPr>
                <w:bCs/>
                <w:noProof/>
              </w:rPr>
              <w:t xml:space="preserve"> training activities for </w:t>
            </w:r>
            <w:r w:rsidR="00B0740F">
              <w:rPr>
                <w:noProof/>
              </w:rPr>
              <w:t xml:space="preserve">ESC </w:t>
            </w:r>
            <w:r w:rsidRPr="0025542E">
              <w:rPr>
                <w:bCs/>
                <w:noProof/>
              </w:rPr>
              <w:t>members, other local partners, and relevant authorities</w:t>
            </w:r>
            <w:r w:rsidR="008D5062">
              <w:rPr>
                <w:bCs/>
                <w:noProof/>
              </w:rPr>
              <w:t>.</w:t>
            </w:r>
            <w:r w:rsidRPr="0025542E">
              <w:rPr>
                <w:bCs/>
                <w:noProof/>
              </w:rPr>
              <w:t xml:space="preserve"> </w:t>
            </w:r>
          </w:p>
          <w:p w:rsidR="00C67F0D" w:rsidRPr="0025542E" w:rsidRDefault="00C67F0D" w:rsidP="0066737A">
            <w:pPr>
              <w:numPr>
                <w:ilvl w:val="0"/>
                <w:numId w:val="3"/>
              </w:numPr>
              <w:tabs>
                <w:tab w:val="left" w:pos="426"/>
              </w:tabs>
              <w:jc w:val="both"/>
              <w:rPr>
                <w:bCs/>
                <w:noProof/>
              </w:rPr>
            </w:pPr>
            <w:r w:rsidRPr="0025542E">
              <w:rPr>
                <w:bCs/>
                <w:noProof/>
              </w:rPr>
              <w:t xml:space="preserve">Coordinate initiatives to build the </w:t>
            </w:r>
            <w:r>
              <w:rPr>
                <w:bCs/>
                <w:noProof/>
              </w:rPr>
              <w:t>shelter</w:t>
            </w:r>
            <w:r w:rsidRPr="0025542E">
              <w:rPr>
                <w:bCs/>
                <w:noProof/>
              </w:rPr>
              <w:t xml:space="preserve"> capacity of the national and local government, partners and civil society. </w:t>
            </w:r>
          </w:p>
          <w:p w:rsidR="005B7D17" w:rsidRDefault="005B7D17" w:rsidP="00C67F0D">
            <w:pPr>
              <w:tabs>
                <w:tab w:val="left" w:pos="426"/>
              </w:tabs>
              <w:rPr>
                <w:bCs/>
                <w:i/>
                <w:iCs/>
                <w:noProof/>
              </w:rPr>
            </w:pPr>
          </w:p>
          <w:p w:rsidR="00C67F0D" w:rsidRPr="00151090" w:rsidRDefault="00C67F0D" w:rsidP="00C67F0D">
            <w:pPr>
              <w:tabs>
                <w:tab w:val="left" w:pos="426"/>
              </w:tabs>
              <w:rPr>
                <w:bCs/>
                <w:i/>
                <w:iCs/>
                <w:noProof/>
              </w:rPr>
            </w:pPr>
            <w:r w:rsidRPr="00151090">
              <w:rPr>
                <w:bCs/>
                <w:i/>
                <w:iCs/>
                <w:noProof/>
              </w:rPr>
              <w:t>Standard Setting and Implementation</w:t>
            </w:r>
          </w:p>
          <w:p w:rsidR="00C67F0D" w:rsidRPr="0025542E" w:rsidRDefault="00C67F0D" w:rsidP="0066737A">
            <w:pPr>
              <w:numPr>
                <w:ilvl w:val="0"/>
                <w:numId w:val="3"/>
              </w:numPr>
              <w:tabs>
                <w:tab w:val="left" w:pos="426"/>
              </w:tabs>
              <w:jc w:val="both"/>
              <w:rPr>
                <w:bCs/>
                <w:noProof/>
              </w:rPr>
            </w:pPr>
            <w:r w:rsidRPr="0025542E">
              <w:rPr>
                <w:bCs/>
                <w:noProof/>
              </w:rPr>
              <w:t xml:space="preserve">Ensure </w:t>
            </w:r>
            <w:r>
              <w:rPr>
                <w:bCs/>
                <w:noProof/>
              </w:rPr>
              <w:t xml:space="preserve">that the shelter response is informed by appropriate relevant </w:t>
            </w:r>
            <w:r w:rsidR="006F397A">
              <w:t>Technical Standards including</w:t>
            </w:r>
            <w:r w:rsidR="00117856">
              <w:t xml:space="preserve"> among others</w:t>
            </w:r>
            <w:r w:rsidR="00BE567F">
              <w:rPr>
                <w:bCs/>
                <w:noProof/>
              </w:rPr>
              <w:t xml:space="preserve"> </w:t>
            </w:r>
            <w:r>
              <w:rPr>
                <w:bCs/>
                <w:noProof/>
              </w:rPr>
              <w:t>Sphere, and good practice</w:t>
            </w:r>
            <w:r w:rsidR="008D5062">
              <w:rPr>
                <w:bCs/>
                <w:noProof/>
              </w:rPr>
              <w:t>.</w:t>
            </w:r>
          </w:p>
          <w:p w:rsidR="00C67F0D" w:rsidRPr="000A07DA" w:rsidRDefault="00C67F0D" w:rsidP="0066737A">
            <w:pPr>
              <w:numPr>
                <w:ilvl w:val="0"/>
                <w:numId w:val="3"/>
              </w:numPr>
              <w:tabs>
                <w:tab w:val="left" w:pos="426"/>
              </w:tabs>
              <w:jc w:val="both"/>
              <w:rPr>
                <w:bCs/>
                <w:noProof/>
              </w:rPr>
            </w:pPr>
            <w:r w:rsidRPr="000A07DA">
              <w:rPr>
                <w:bCs/>
                <w:noProof/>
              </w:rPr>
              <w:t xml:space="preserve">Ensure appropriate collaboration with shelter response-related clusters of CCCM, Early Recovery, Education, Health, Logistics, Protection and </w:t>
            </w:r>
            <w:smartTag w:uri="urn:schemas-microsoft-com:office:smarttags" w:element="stockticker">
              <w:r w:rsidRPr="000A07DA">
                <w:rPr>
                  <w:bCs/>
                  <w:noProof/>
                </w:rPr>
                <w:t>WASH</w:t>
              </w:r>
            </w:smartTag>
            <w:r w:rsidRPr="000A07DA">
              <w:rPr>
                <w:bCs/>
                <w:noProof/>
              </w:rPr>
              <w:t xml:space="preserve"> in the work of the </w:t>
            </w:r>
            <w:r w:rsidR="000261F5">
              <w:rPr>
                <w:noProof/>
              </w:rPr>
              <w:t xml:space="preserve">Emergency </w:t>
            </w:r>
            <w:r w:rsidRPr="000A07DA">
              <w:t>Shelter Cluster</w:t>
            </w:r>
            <w:r w:rsidR="008D5062">
              <w:t>.</w:t>
            </w:r>
          </w:p>
          <w:p w:rsidR="00C67F0D" w:rsidRPr="0025542E" w:rsidRDefault="00C67F0D" w:rsidP="0066737A">
            <w:pPr>
              <w:numPr>
                <w:ilvl w:val="0"/>
                <w:numId w:val="3"/>
              </w:numPr>
              <w:tabs>
                <w:tab w:val="left" w:pos="426"/>
              </w:tabs>
              <w:jc w:val="both"/>
              <w:rPr>
                <w:bCs/>
                <w:noProof/>
              </w:rPr>
            </w:pPr>
            <w:r w:rsidRPr="0025542E">
              <w:rPr>
                <w:bCs/>
                <w:noProof/>
              </w:rPr>
              <w:t xml:space="preserve">Coordinate the integration of cross-cutting issues in the work of the </w:t>
            </w:r>
            <w:r w:rsidR="000261F5">
              <w:rPr>
                <w:noProof/>
              </w:rPr>
              <w:t xml:space="preserve">Emergency </w:t>
            </w:r>
            <w:r>
              <w:rPr>
                <w:bCs/>
                <w:noProof/>
              </w:rPr>
              <w:t>Shelter</w:t>
            </w:r>
            <w:r w:rsidRPr="0025542E">
              <w:rPr>
                <w:bCs/>
                <w:noProof/>
              </w:rPr>
              <w:t xml:space="preserve"> Cluster, including </w:t>
            </w:r>
            <w:r>
              <w:rPr>
                <w:bCs/>
                <w:noProof/>
              </w:rPr>
              <w:t>age, gender, environment, diversity</w:t>
            </w:r>
            <w:r w:rsidR="008D5062">
              <w:rPr>
                <w:bCs/>
                <w:noProof/>
              </w:rPr>
              <w:t>.</w:t>
            </w:r>
            <w:r w:rsidRPr="0025542E">
              <w:rPr>
                <w:bCs/>
                <w:noProof/>
              </w:rPr>
              <w:t xml:space="preserve"> </w:t>
            </w:r>
          </w:p>
          <w:p w:rsidR="00C67F0D" w:rsidRDefault="00C67F0D" w:rsidP="0066737A">
            <w:pPr>
              <w:numPr>
                <w:ilvl w:val="0"/>
                <w:numId w:val="3"/>
              </w:numPr>
              <w:tabs>
                <w:tab w:val="left" w:pos="426"/>
              </w:tabs>
              <w:jc w:val="both"/>
              <w:rPr>
                <w:bCs/>
                <w:noProof/>
              </w:rPr>
            </w:pPr>
            <w:r w:rsidRPr="0025542E">
              <w:rPr>
                <w:bCs/>
                <w:noProof/>
              </w:rPr>
              <w:t xml:space="preserve">Through Cluster-wide consultative processes, provide input into the development of global </w:t>
            </w:r>
            <w:r w:rsidR="004433FE">
              <w:rPr>
                <w:bCs/>
                <w:noProof/>
              </w:rPr>
              <w:t>s</w:t>
            </w:r>
            <w:r>
              <w:rPr>
                <w:bCs/>
                <w:noProof/>
              </w:rPr>
              <w:t>helter</w:t>
            </w:r>
            <w:r w:rsidRPr="0025542E">
              <w:rPr>
                <w:bCs/>
                <w:noProof/>
              </w:rPr>
              <w:t xml:space="preserve"> policy and standards led by the Global </w:t>
            </w:r>
            <w:r>
              <w:rPr>
                <w:bCs/>
                <w:noProof/>
              </w:rPr>
              <w:t>Shelter</w:t>
            </w:r>
            <w:r w:rsidRPr="0025542E">
              <w:rPr>
                <w:bCs/>
                <w:noProof/>
              </w:rPr>
              <w:t xml:space="preserve"> Cluster.</w:t>
            </w:r>
          </w:p>
          <w:p w:rsidR="005B7D17" w:rsidRPr="0025542E" w:rsidRDefault="005B7D17" w:rsidP="0066737A">
            <w:pPr>
              <w:tabs>
                <w:tab w:val="left" w:pos="426"/>
              </w:tabs>
              <w:ind w:left="720"/>
              <w:rPr>
                <w:bCs/>
                <w:noProof/>
              </w:rPr>
            </w:pPr>
          </w:p>
          <w:p w:rsidR="00C67F0D" w:rsidRPr="00151090" w:rsidRDefault="00C67F0D" w:rsidP="00C67F0D">
            <w:pPr>
              <w:tabs>
                <w:tab w:val="left" w:pos="426"/>
              </w:tabs>
              <w:rPr>
                <w:bCs/>
                <w:i/>
                <w:iCs/>
                <w:noProof/>
              </w:rPr>
            </w:pPr>
            <w:r w:rsidRPr="00151090">
              <w:rPr>
                <w:bCs/>
                <w:i/>
                <w:iCs/>
                <w:noProof/>
              </w:rPr>
              <w:t>I</w:t>
            </w:r>
            <w:r>
              <w:rPr>
                <w:bCs/>
                <w:i/>
                <w:iCs/>
                <w:noProof/>
              </w:rPr>
              <w:t>nformation Management, Monitoring, Evaluation and Reporting</w:t>
            </w:r>
          </w:p>
          <w:p w:rsidR="00C67F0D" w:rsidRPr="0025542E" w:rsidRDefault="00C67F0D" w:rsidP="0066737A">
            <w:pPr>
              <w:numPr>
                <w:ilvl w:val="0"/>
                <w:numId w:val="3"/>
              </w:numPr>
              <w:tabs>
                <w:tab w:val="left" w:pos="426"/>
              </w:tabs>
              <w:jc w:val="both"/>
              <w:rPr>
                <w:bCs/>
                <w:noProof/>
              </w:rPr>
            </w:pPr>
            <w:r w:rsidRPr="0025542E">
              <w:rPr>
                <w:bCs/>
                <w:noProof/>
              </w:rPr>
              <w:t xml:space="preserve">Ensure that the </w:t>
            </w:r>
            <w:r w:rsidR="00B0740F">
              <w:rPr>
                <w:noProof/>
              </w:rPr>
              <w:t xml:space="preserve">ESC </w:t>
            </w:r>
            <w:r w:rsidRPr="0025542E">
              <w:rPr>
                <w:bCs/>
                <w:noProof/>
              </w:rPr>
              <w:t>has a functional information management strategy and mechanism</w:t>
            </w:r>
            <w:r>
              <w:rPr>
                <w:bCs/>
                <w:noProof/>
              </w:rPr>
              <w:t xml:space="preserve"> to report and share information within the </w:t>
            </w:r>
            <w:r w:rsidR="004433FE">
              <w:rPr>
                <w:noProof/>
              </w:rPr>
              <w:t xml:space="preserve">Emergency </w:t>
            </w:r>
            <w:r>
              <w:rPr>
                <w:bCs/>
                <w:noProof/>
              </w:rPr>
              <w:t>Shelter Cluster, with the other clusters, with the government, with the overall humanitarian community including donors, with UNHCR internal mechanisms, and with the Global Shelter Cluster</w:t>
            </w:r>
            <w:r w:rsidR="008D5062">
              <w:rPr>
                <w:bCs/>
                <w:noProof/>
              </w:rPr>
              <w:t>.</w:t>
            </w:r>
            <w:r w:rsidRPr="0025542E">
              <w:rPr>
                <w:bCs/>
                <w:noProof/>
              </w:rPr>
              <w:t xml:space="preserve"> </w:t>
            </w:r>
          </w:p>
          <w:p w:rsidR="00C67F0D" w:rsidRPr="0025542E" w:rsidRDefault="00C67F0D" w:rsidP="0066737A">
            <w:pPr>
              <w:numPr>
                <w:ilvl w:val="0"/>
                <w:numId w:val="3"/>
              </w:numPr>
              <w:tabs>
                <w:tab w:val="left" w:pos="426"/>
              </w:tabs>
              <w:jc w:val="both"/>
              <w:rPr>
                <w:bCs/>
                <w:noProof/>
              </w:rPr>
            </w:pPr>
            <w:r w:rsidRPr="0025542E">
              <w:rPr>
                <w:bCs/>
                <w:noProof/>
              </w:rPr>
              <w:t xml:space="preserve">Ensure that the </w:t>
            </w:r>
            <w:r w:rsidR="00B0740F">
              <w:rPr>
                <w:noProof/>
              </w:rPr>
              <w:t xml:space="preserve">ESC </w:t>
            </w:r>
            <w:r w:rsidRPr="0025542E">
              <w:rPr>
                <w:bCs/>
                <w:noProof/>
              </w:rPr>
              <w:t xml:space="preserve">produces analytical </w:t>
            </w:r>
            <w:r>
              <w:rPr>
                <w:bCs/>
                <w:noProof/>
              </w:rPr>
              <w:t>shelter</w:t>
            </w:r>
            <w:r w:rsidRPr="0025542E">
              <w:rPr>
                <w:bCs/>
                <w:noProof/>
              </w:rPr>
              <w:t xml:space="preserve"> reports, including</w:t>
            </w:r>
            <w:r w:rsidR="006F397A">
              <w:t xml:space="preserve"> the Factsheet</w:t>
            </w:r>
            <w:r w:rsidRPr="0025542E">
              <w:rPr>
                <w:bCs/>
                <w:noProof/>
              </w:rPr>
              <w:t xml:space="preserve">; </w:t>
            </w:r>
            <w:r>
              <w:rPr>
                <w:bCs/>
                <w:noProof/>
              </w:rPr>
              <w:t>Promote that information on affected population is dissagregated by sex and age.</w:t>
            </w:r>
          </w:p>
          <w:p w:rsidR="00C67F0D" w:rsidRPr="0025542E" w:rsidRDefault="00C67F0D" w:rsidP="0066737A">
            <w:pPr>
              <w:numPr>
                <w:ilvl w:val="0"/>
                <w:numId w:val="3"/>
              </w:numPr>
              <w:tabs>
                <w:tab w:val="left" w:pos="426"/>
              </w:tabs>
              <w:jc w:val="both"/>
              <w:rPr>
                <w:bCs/>
                <w:noProof/>
              </w:rPr>
            </w:pPr>
            <w:r w:rsidRPr="0025542E">
              <w:rPr>
                <w:bCs/>
                <w:noProof/>
              </w:rPr>
              <w:t xml:space="preserve">Ensure that the </w:t>
            </w:r>
            <w:r w:rsidR="00B0740F">
              <w:rPr>
                <w:noProof/>
              </w:rPr>
              <w:t xml:space="preserve">ESC </w:t>
            </w:r>
            <w:r w:rsidR="00944D0B">
              <w:t>maintains</w:t>
            </w:r>
            <w:r w:rsidR="006F397A">
              <w:t xml:space="preserve"> an updated website and </w:t>
            </w:r>
            <w:r w:rsidRPr="0025542E">
              <w:rPr>
                <w:bCs/>
                <w:noProof/>
              </w:rPr>
              <w:t xml:space="preserve">produces regular updates on the </w:t>
            </w:r>
            <w:r>
              <w:rPr>
                <w:bCs/>
                <w:noProof/>
              </w:rPr>
              <w:t>shelter</w:t>
            </w:r>
            <w:r w:rsidRPr="0025542E">
              <w:rPr>
                <w:bCs/>
                <w:noProof/>
              </w:rPr>
              <w:t xml:space="preserve"> concerns</w:t>
            </w:r>
            <w:r>
              <w:rPr>
                <w:bCs/>
                <w:noProof/>
              </w:rPr>
              <w:t xml:space="preserve"> of</w:t>
            </w:r>
            <w:r w:rsidRPr="0025542E">
              <w:rPr>
                <w:bCs/>
                <w:noProof/>
              </w:rPr>
              <w:t xml:space="preserve"> the affected population, </w:t>
            </w:r>
            <w:r>
              <w:rPr>
                <w:bCs/>
                <w:noProof/>
              </w:rPr>
              <w:t xml:space="preserve">the </w:t>
            </w:r>
            <w:r w:rsidRPr="0025542E">
              <w:rPr>
                <w:bCs/>
                <w:noProof/>
              </w:rPr>
              <w:t xml:space="preserve">response </w:t>
            </w:r>
            <w:r>
              <w:rPr>
                <w:bCs/>
                <w:noProof/>
              </w:rPr>
              <w:t>by the shelter actors, the gaps</w:t>
            </w:r>
            <w:r w:rsidRPr="0025542E">
              <w:rPr>
                <w:bCs/>
                <w:noProof/>
              </w:rPr>
              <w:t>, challenges and recommendations</w:t>
            </w:r>
            <w:r w:rsidR="008D5062">
              <w:rPr>
                <w:bCs/>
                <w:noProof/>
              </w:rPr>
              <w:t>.</w:t>
            </w:r>
          </w:p>
          <w:p w:rsidR="00C67F0D" w:rsidRDefault="00C67F0D" w:rsidP="0066737A">
            <w:pPr>
              <w:numPr>
                <w:ilvl w:val="0"/>
                <w:numId w:val="3"/>
              </w:numPr>
              <w:tabs>
                <w:tab w:val="left" w:pos="426"/>
              </w:tabs>
              <w:jc w:val="both"/>
              <w:rPr>
                <w:bCs/>
                <w:noProof/>
              </w:rPr>
            </w:pPr>
            <w:r>
              <w:rPr>
                <w:bCs/>
                <w:noProof/>
              </w:rPr>
              <w:t xml:space="preserve">Promote and ensure </w:t>
            </w:r>
            <w:r w:rsidRPr="00467798">
              <w:rPr>
                <w:bCs/>
                <w:noProof/>
              </w:rPr>
              <w:t xml:space="preserve">monitoring </w:t>
            </w:r>
            <w:r>
              <w:rPr>
                <w:bCs/>
                <w:noProof/>
              </w:rPr>
              <w:t xml:space="preserve">and evaluation of </w:t>
            </w:r>
            <w:r w:rsidRPr="007908DD">
              <w:rPr>
                <w:bCs/>
                <w:noProof/>
              </w:rPr>
              <w:t xml:space="preserve">the impact of </w:t>
            </w:r>
            <w:r>
              <w:rPr>
                <w:bCs/>
                <w:noProof/>
              </w:rPr>
              <w:t xml:space="preserve">operations carried out by </w:t>
            </w:r>
            <w:r w:rsidRPr="007908DD">
              <w:rPr>
                <w:bCs/>
                <w:noProof/>
              </w:rPr>
              <w:t>cluster</w:t>
            </w:r>
            <w:r>
              <w:rPr>
                <w:bCs/>
                <w:noProof/>
              </w:rPr>
              <w:t xml:space="preserve"> members and the performance of the coordination team.</w:t>
            </w:r>
          </w:p>
          <w:p w:rsidR="00C67F0D" w:rsidRPr="0025542E" w:rsidRDefault="00C67F0D" w:rsidP="0066737A">
            <w:pPr>
              <w:numPr>
                <w:ilvl w:val="0"/>
                <w:numId w:val="3"/>
              </w:numPr>
              <w:tabs>
                <w:tab w:val="left" w:pos="426"/>
              </w:tabs>
              <w:jc w:val="both"/>
              <w:rPr>
                <w:bCs/>
                <w:noProof/>
              </w:rPr>
            </w:pPr>
            <w:r>
              <w:rPr>
                <w:bCs/>
                <w:noProof/>
              </w:rPr>
              <w:t xml:space="preserve">Appraise the performance of any directly supervised personnel of the </w:t>
            </w:r>
            <w:r w:rsidR="00B0740F">
              <w:rPr>
                <w:noProof/>
              </w:rPr>
              <w:t xml:space="preserve">ESC </w:t>
            </w:r>
            <w:r>
              <w:rPr>
                <w:bCs/>
                <w:noProof/>
              </w:rPr>
              <w:t>coordination team.</w:t>
            </w:r>
          </w:p>
          <w:p w:rsidR="009F1445" w:rsidRDefault="009F1445" w:rsidP="00797FEC">
            <w:pPr>
              <w:tabs>
                <w:tab w:val="left" w:pos="426"/>
              </w:tabs>
              <w:rPr>
                <w:bCs/>
              </w:rPr>
            </w:pPr>
          </w:p>
          <w:p w:rsidR="009F1445" w:rsidRPr="001745ED" w:rsidRDefault="009F1445" w:rsidP="00D61EEC">
            <w:pPr>
              <w:tabs>
                <w:tab w:val="left" w:pos="426"/>
              </w:tabs>
              <w:rPr>
                <w:b/>
                <w:sz w:val="22"/>
                <w:szCs w:val="22"/>
              </w:rPr>
            </w:pPr>
          </w:p>
        </w:tc>
      </w:tr>
      <w:tr w:rsidR="009F1445" w:rsidRPr="008F64A3">
        <w:trPr>
          <w:cantSplit/>
          <w:trHeight w:val="1278"/>
        </w:trPr>
        <w:tc>
          <w:tcPr>
            <w:tcW w:w="9900" w:type="dxa"/>
          </w:tcPr>
          <w:p w:rsidR="006D6F2F" w:rsidRDefault="006D6F2F" w:rsidP="009F1445">
            <w:pPr>
              <w:tabs>
                <w:tab w:val="left" w:pos="426"/>
              </w:tabs>
              <w:rPr>
                <w:b/>
              </w:rPr>
            </w:pPr>
          </w:p>
          <w:p w:rsidR="006D6F2F" w:rsidRDefault="006D6F2F" w:rsidP="009F1445">
            <w:pPr>
              <w:tabs>
                <w:tab w:val="left" w:pos="426"/>
              </w:tabs>
              <w:rPr>
                <w:b/>
              </w:rPr>
            </w:pPr>
          </w:p>
          <w:p w:rsidR="006D6F2F" w:rsidRPr="008D5062" w:rsidRDefault="006D6F2F" w:rsidP="006D6F2F">
            <w:pPr>
              <w:tabs>
                <w:tab w:val="left" w:pos="426"/>
              </w:tabs>
              <w:rPr>
                <w:bCs/>
                <w:i/>
                <w:iCs/>
                <w:noProof/>
              </w:rPr>
            </w:pPr>
            <w:r w:rsidRPr="008D5062">
              <w:rPr>
                <w:bCs/>
                <w:i/>
                <w:iCs/>
                <w:noProof/>
              </w:rPr>
              <w:t>Advocacy and Promotion</w:t>
            </w:r>
          </w:p>
          <w:p w:rsidR="006D6F2F" w:rsidRPr="0025542E" w:rsidRDefault="006D6F2F" w:rsidP="0066737A">
            <w:pPr>
              <w:numPr>
                <w:ilvl w:val="0"/>
                <w:numId w:val="3"/>
              </w:numPr>
              <w:tabs>
                <w:tab w:val="left" w:pos="426"/>
              </w:tabs>
              <w:jc w:val="both"/>
              <w:rPr>
                <w:bCs/>
                <w:noProof/>
              </w:rPr>
            </w:pPr>
            <w:r w:rsidRPr="0025542E">
              <w:rPr>
                <w:bCs/>
                <w:noProof/>
              </w:rPr>
              <w:t xml:space="preserve">Identify core advocacy concerns for the </w:t>
            </w:r>
            <w:r>
              <w:rPr>
                <w:noProof/>
              </w:rPr>
              <w:t xml:space="preserve">ESC </w:t>
            </w:r>
            <w:r w:rsidRPr="0025542E">
              <w:rPr>
                <w:bCs/>
                <w:noProof/>
              </w:rPr>
              <w:t>through a consultative process: develop joint cluster/ inter-cluster initiatives to ensure regular and consistent advocacy</w:t>
            </w:r>
            <w:r>
              <w:rPr>
                <w:bCs/>
                <w:noProof/>
              </w:rPr>
              <w:t>.</w:t>
            </w:r>
          </w:p>
          <w:p w:rsidR="006D6F2F" w:rsidRPr="0025542E" w:rsidRDefault="006D6F2F" w:rsidP="0066737A">
            <w:pPr>
              <w:numPr>
                <w:ilvl w:val="0"/>
                <w:numId w:val="3"/>
              </w:numPr>
              <w:tabs>
                <w:tab w:val="left" w:pos="426"/>
              </w:tabs>
              <w:jc w:val="both"/>
              <w:rPr>
                <w:bCs/>
                <w:noProof/>
              </w:rPr>
            </w:pPr>
            <w:r w:rsidRPr="0025542E">
              <w:rPr>
                <w:bCs/>
                <w:noProof/>
              </w:rPr>
              <w:t>Ensure a consistent interpretation and application of international law and related UNHCR and IASC legal standards and policies</w:t>
            </w:r>
            <w:r>
              <w:rPr>
                <w:bCs/>
                <w:noProof/>
              </w:rPr>
              <w:t xml:space="preserve"> </w:t>
            </w:r>
            <w:r w:rsidRPr="00467798">
              <w:rPr>
                <w:bCs/>
                <w:noProof/>
              </w:rPr>
              <w:t>for the adequate provision of shelter</w:t>
            </w:r>
            <w:r>
              <w:rPr>
                <w:bCs/>
                <w:noProof/>
              </w:rPr>
              <w:t>.</w:t>
            </w:r>
            <w:r w:rsidRPr="0025542E">
              <w:rPr>
                <w:bCs/>
                <w:noProof/>
              </w:rPr>
              <w:t xml:space="preserve"> </w:t>
            </w:r>
          </w:p>
          <w:p w:rsidR="006D6F2F" w:rsidRPr="0025542E" w:rsidRDefault="006D6F2F" w:rsidP="0066737A">
            <w:pPr>
              <w:numPr>
                <w:ilvl w:val="0"/>
                <w:numId w:val="3"/>
              </w:numPr>
              <w:tabs>
                <w:tab w:val="left" w:pos="426"/>
              </w:tabs>
              <w:jc w:val="both"/>
              <w:rPr>
                <w:bCs/>
                <w:noProof/>
              </w:rPr>
            </w:pPr>
            <w:r w:rsidRPr="0025542E">
              <w:rPr>
                <w:bCs/>
                <w:noProof/>
              </w:rPr>
              <w:t xml:space="preserve">Ensure the </w:t>
            </w:r>
            <w:r>
              <w:rPr>
                <w:noProof/>
              </w:rPr>
              <w:t xml:space="preserve">Emergency </w:t>
            </w:r>
            <w:r>
              <w:rPr>
                <w:bCs/>
                <w:noProof/>
              </w:rPr>
              <w:t>Shelter</w:t>
            </w:r>
            <w:r w:rsidRPr="0025542E">
              <w:rPr>
                <w:bCs/>
                <w:noProof/>
              </w:rPr>
              <w:t xml:space="preserve"> Cluster’s adherence to international human rights instruments, the Guiding Principles on Internal Displacement as well as </w:t>
            </w:r>
            <w:r w:rsidRPr="0025542E">
              <w:rPr>
                <w:bCs/>
                <w:noProof/>
                <w:color w:val="000000"/>
              </w:rPr>
              <w:t xml:space="preserve">other relevant </w:t>
            </w:r>
            <w:r w:rsidRPr="0025542E">
              <w:rPr>
                <w:bCs/>
                <w:noProof/>
              </w:rPr>
              <w:t>international and regional instruments; in cooperation with the Humanitarian Country Team</w:t>
            </w:r>
            <w:r>
              <w:rPr>
                <w:bCs/>
                <w:noProof/>
              </w:rPr>
              <w:t>.</w:t>
            </w:r>
            <w:r w:rsidRPr="0025542E">
              <w:rPr>
                <w:bCs/>
                <w:noProof/>
              </w:rPr>
              <w:t xml:space="preserve"> </w:t>
            </w:r>
          </w:p>
          <w:p w:rsidR="006D6F2F" w:rsidRDefault="006D6F2F" w:rsidP="009F1445">
            <w:pPr>
              <w:tabs>
                <w:tab w:val="left" w:pos="426"/>
              </w:tabs>
              <w:rPr>
                <w:b/>
              </w:rPr>
            </w:pPr>
          </w:p>
          <w:p w:rsidR="009F1445" w:rsidRPr="008C38F0" w:rsidRDefault="009F1445" w:rsidP="009F1445">
            <w:pPr>
              <w:tabs>
                <w:tab w:val="left" w:pos="426"/>
              </w:tabs>
              <w:rPr>
                <w:bCs/>
                <w:i/>
                <w:iCs/>
              </w:rPr>
            </w:pPr>
            <w:r>
              <w:rPr>
                <w:b/>
              </w:rPr>
              <w:t>Authori</w:t>
            </w:r>
            <w:r w:rsidR="008C38F0">
              <w:rPr>
                <w:b/>
              </w:rPr>
              <w:t xml:space="preserve">ty </w:t>
            </w:r>
          </w:p>
          <w:p w:rsidR="009F1445" w:rsidRDefault="009F1445" w:rsidP="009F1445">
            <w:pPr>
              <w:tabs>
                <w:tab w:val="left" w:pos="426"/>
              </w:tabs>
              <w:rPr>
                <w:bCs/>
              </w:rPr>
            </w:pPr>
          </w:p>
          <w:p w:rsidR="00C67F0D" w:rsidRPr="0025542E" w:rsidRDefault="00C67F0D" w:rsidP="0066737A">
            <w:pPr>
              <w:numPr>
                <w:ilvl w:val="0"/>
                <w:numId w:val="2"/>
              </w:numPr>
              <w:tabs>
                <w:tab w:val="left" w:pos="426"/>
              </w:tabs>
              <w:jc w:val="both"/>
              <w:rPr>
                <w:bCs/>
                <w:noProof/>
              </w:rPr>
            </w:pPr>
            <w:r w:rsidRPr="0025542E">
              <w:rPr>
                <w:bCs/>
              </w:rPr>
              <w:t>R</w:t>
            </w:r>
            <w:r w:rsidRPr="0025542E">
              <w:rPr>
                <w:bCs/>
                <w:noProof/>
              </w:rPr>
              <w:t xml:space="preserve">epresent the </w:t>
            </w:r>
            <w:r w:rsidR="00B0740F">
              <w:rPr>
                <w:noProof/>
              </w:rPr>
              <w:t xml:space="preserve">ESC </w:t>
            </w:r>
            <w:r w:rsidRPr="0025542E">
              <w:rPr>
                <w:bCs/>
                <w:noProof/>
              </w:rPr>
              <w:t xml:space="preserve">in meetings with sectoral </w:t>
            </w:r>
            <w:r w:rsidRPr="0025542E">
              <w:rPr>
                <w:bCs/>
                <w:noProof/>
                <w:color w:val="000000"/>
              </w:rPr>
              <w:t>and external partners, authorities and other relevant interlocutors</w:t>
            </w:r>
            <w:r w:rsidR="008D5062">
              <w:rPr>
                <w:bCs/>
                <w:noProof/>
                <w:color w:val="000000"/>
              </w:rPr>
              <w:t>.</w:t>
            </w:r>
          </w:p>
          <w:p w:rsidR="00C67F0D" w:rsidRPr="0025542E" w:rsidRDefault="00C67F0D" w:rsidP="0066737A">
            <w:pPr>
              <w:numPr>
                <w:ilvl w:val="0"/>
                <w:numId w:val="2"/>
              </w:numPr>
              <w:tabs>
                <w:tab w:val="left" w:pos="426"/>
              </w:tabs>
              <w:jc w:val="both"/>
              <w:rPr>
                <w:bCs/>
                <w:noProof/>
              </w:rPr>
            </w:pPr>
            <w:r>
              <w:rPr>
                <w:bCs/>
                <w:noProof/>
                <w:color w:val="000000"/>
              </w:rPr>
              <w:t>Co-chair cluster meetings with the relevant Government counterpart as appropriate</w:t>
            </w:r>
            <w:r w:rsidR="008D5062">
              <w:rPr>
                <w:bCs/>
                <w:noProof/>
                <w:color w:val="000000"/>
              </w:rPr>
              <w:t>.</w:t>
            </w:r>
            <w:r w:rsidRPr="0025542E">
              <w:rPr>
                <w:bCs/>
                <w:noProof/>
              </w:rPr>
              <w:t xml:space="preserve"> </w:t>
            </w:r>
          </w:p>
          <w:p w:rsidR="00C67F0D" w:rsidRPr="0025542E" w:rsidRDefault="00C67F0D" w:rsidP="0066737A">
            <w:pPr>
              <w:numPr>
                <w:ilvl w:val="0"/>
                <w:numId w:val="2"/>
              </w:numPr>
              <w:tabs>
                <w:tab w:val="left" w:pos="426"/>
              </w:tabs>
              <w:jc w:val="both"/>
              <w:rPr>
                <w:bCs/>
                <w:noProof/>
                <w:color w:val="000000"/>
              </w:rPr>
            </w:pPr>
            <w:r w:rsidRPr="0025542E">
              <w:rPr>
                <w:bCs/>
                <w:noProof/>
                <w:color w:val="000000"/>
              </w:rPr>
              <w:t xml:space="preserve">Issue reports and make advocacy statements on behalf of the </w:t>
            </w:r>
            <w:r w:rsidR="004433FE">
              <w:rPr>
                <w:noProof/>
              </w:rPr>
              <w:t xml:space="preserve">Emergency </w:t>
            </w:r>
            <w:r>
              <w:rPr>
                <w:bCs/>
                <w:noProof/>
                <w:color w:val="000000"/>
              </w:rPr>
              <w:t>Shelter</w:t>
            </w:r>
            <w:r w:rsidRPr="0025542E">
              <w:rPr>
                <w:bCs/>
                <w:noProof/>
                <w:color w:val="000000"/>
              </w:rPr>
              <w:t xml:space="preserve"> Cluster</w:t>
            </w:r>
            <w:r w:rsidR="008D5062">
              <w:rPr>
                <w:bCs/>
                <w:noProof/>
                <w:color w:val="000000"/>
              </w:rPr>
              <w:t>.</w:t>
            </w:r>
            <w:r w:rsidRPr="0025542E">
              <w:rPr>
                <w:bCs/>
                <w:noProof/>
                <w:color w:val="000000"/>
              </w:rPr>
              <w:t xml:space="preserve"> </w:t>
            </w:r>
          </w:p>
          <w:p w:rsidR="00C67F0D" w:rsidRPr="0025542E" w:rsidRDefault="00C67F0D" w:rsidP="0066737A">
            <w:pPr>
              <w:numPr>
                <w:ilvl w:val="0"/>
                <w:numId w:val="2"/>
              </w:numPr>
              <w:tabs>
                <w:tab w:val="left" w:pos="426"/>
              </w:tabs>
              <w:jc w:val="both"/>
              <w:rPr>
                <w:bCs/>
                <w:noProof/>
              </w:rPr>
            </w:pPr>
            <w:r w:rsidRPr="0025542E">
              <w:rPr>
                <w:bCs/>
                <w:noProof/>
              </w:rPr>
              <w:t xml:space="preserve">Upon consultations with </w:t>
            </w:r>
            <w:r w:rsidR="00B0740F">
              <w:rPr>
                <w:noProof/>
              </w:rPr>
              <w:t xml:space="preserve">ESC </w:t>
            </w:r>
            <w:r w:rsidRPr="0025542E">
              <w:rPr>
                <w:bCs/>
                <w:noProof/>
              </w:rPr>
              <w:t xml:space="preserve">members, take final decision over format and frequency of meetings, designation of focal points and the establishment of </w:t>
            </w:r>
            <w:r>
              <w:rPr>
                <w:bCs/>
                <w:noProof/>
              </w:rPr>
              <w:t xml:space="preserve">a strategic advisory group, </w:t>
            </w:r>
            <w:r w:rsidRPr="0025542E">
              <w:rPr>
                <w:bCs/>
                <w:noProof/>
              </w:rPr>
              <w:t>sub-</w:t>
            </w:r>
            <w:r w:rsidR="006F397A">
              <w:t>national clusters, Technical W</w:t>
            </w:r>
            <w:r w:rsidR="006F397A" w:rsidRPr="0025542E">
              <w:rPr>
                <w:bCs/>
                <w:noProof/>
              </w:rPr>
              <w:t xml:space="preserve">orking </w:t>
            </w:r>
            <w:r w:rsidR="006F397A">
              <w:t>G</w:t>
            </w:r>
            <w:r w:rsidR="006F397A" w:rsidRPr="0025542E">
              <w:rPr>
                <w:bCs/>
                <w:noProof/>
              </w:rPr>
              <w:t xml:space="preserve">roups </w:t>
            </w:r>
            <w:r w:rsidRPr="0025542E">
              <w:rPr>
                <w:bCs/>
                <w:noProof/>
              </w:rPr>
              <w:t>and ad hoc/task-related bodies for specific issues</w:t>
            </w:r>
            <w:r w:rsidR="008D5062">
              <w:rPr>
                <w:bCs/>
                <w:noProof/>
              </w:rPr>
              <w:t>.</w:t>
            </w:r>
            <w:r w:rsidRPr="0025542E">
              <w:rPr>
                <w:bCs/>
                <w:noProof/>
              </w:rPr>
              <w:t xml:space="preserve"> </w:t>
            </w:r>
          </w:p>
          <w:p w:rsidR="00C67F0D" w:rsidRPr="0025542E" w:rsidRDefault="00C67F0D" w:rsidP="0066737A">
            <w:pPr>
              <w:numPr>
                <w:ilvl w:val="0"/>
                <w:numId w:val="2"/>
              </w:numPr>
              <w:tabs>
                <w:tab w:val="left" w:pos="426"/>
              </w:tabs>
              <w:jc w:val="both"/>
              <w:rPr>
                <w:bCs/>
                <w:noProof/>
              </w:rPr>
            </w:pPr>
            <w:r w:rsidRPr="0025542E">
              <w:rPr>
                <w:bCs/>
                <w:noProof/>
              </w:rPr>
              <w:t>Initiate measures to ensure that Principles of Partnership are fully respected in managing coordination mechanisms</w:t>
            </w:r>
            <w:r w:rsidR="008D5062">
              <w:rPr>
                <w:bCs/>
                <w:noProof/>
              </w:rPr>
              <w:t>.</w:t>
            </w:r>
          </w:p>
          <w:p w:rsidR="00C67F0D" w:rsidRPr="0025542E" w:rsidRDefault="00C67F0D" w:rsidP="0066737A">
            <w:pPr>
              <w:numPr>
                <w:ilvl w:val="0"/>
                <w:numId w:val="2"/>
              </w:numPr>
              <w:tabs>
                <w:tab w:val="left" w:pos="426"/>
              </w:tabs>
              <w:jc w:val="both"/>
              <w:rPr>
                <w:bCs/>
                <w:noProof/>
              </w:rPr>
            </w:pPr>
            <w:r w:rsidRPr="0025542E">
              <w:rPr>
                <w:bCs/>
                <w:noProof/>
              </w:rPr>
              <w:t xml:space="preserve">Implement decisions on indicators to measure impact and performance of </w:t>
            </w:r>
            <w:r w:rsidR="00B0740F">
              <w:rPr>
                <w:noProof/>
              </w:rPr>
              <w:t xml:space="preserve">ESC </w:t>
            </w:r>
            <w:r w:rsidRPr="0025542E">
              <w:rPr>
                <w:bCs/>
                <w:noProof/>
              </w:rPr>
              <w:t>members</w:t>
            </w:r>
            <w:r w:rsidR="008D5062">
              <w:rPr>
                <w:bCs/>
                <w:noProof/>
              </w:rPr>
              <w:t>.</w:t>
            </w:r>
          </w:p>
          <w:p w:rsidR="00C67F0D" w:rsidRPr="0025542E" w:rsidRDefault="00C67F0D" w:rsidP="0066737A">
            <w:pPr>
              <w:numPr>
                <w:ilvl w:val="0"/>
                <w:numId w:val="2"/>
              </w:numPr>
              <w:tabs>
                <w:tab w:val="left" w:pos="426"/>
              </w:tabs>
              <w:jc w:val="both"/>
              <w:rPr>
                <w:bCs/>
                <w:noProof/>
              </w:rPr>
            </w:pPr>
            <w:r w:rsidRPr="0025542E">
              <w:rPr>
                <w:bCs/>
                <w:noProof/>
              </w:rPr>
              <w:t xml:space="preserve">Negotiate with the Humanitarian Coordinator/Resident Coordinator, the Humanitarian </w:t>
            </w:r>
            <w:r w:rsidRPr="0025542E">
              <w:rPr>
                <w:bCs/>
                <w:noProof/>
                <w:color w:val="000000"/>
              </w:rPr>
              <w:t>Country T</w:t>
            </w:r>
            <w:r w:rsidRPr="0025542E">
              <w:rPr>
                <w:bCs/>
                <w:noProof/>
              </w:rPr>
              <w:t>eam and cluster members the prioritization and inclusion of project proposals and common funding criteria for inclusion in inter-agency funding appeals</w:t>
            </w:r>
            <w:r w:rsidR="008D5062">
              <w:rPr>
                <w:bCs/>
                <w:noProof/>
              </w:rPr>
              <w:t>.</w:t>
            </w:r>
          </w:p>
          <w:p w:rsidR="00C67F0D" w:rsidRPr="00B0740F" w:rsidRDefault="00C67F0D" w:rsidP="0066737A">
            <w:pPr>
              <w:numPr>
                <w:ilvl w:val="0"/>
                <w:numId w:val="2"/>
              </w:numPr>
              <w:tabs>
                <w:tab w:val="left" w:pos="426"/>
              </w:tabs>
              <w:jc w:val="both"/>
              <w:rPr>
                <w:bCs/>
                <w:noProof/>
              </w:rPr>
            </w:pPr>
            <w:r w:rsidRPr="0025542E">
              <w:rPr>
                <w:bCs/>
                <w:noProof/>
              </w:rPr>
              <w:t xml:space="preserve">Direct transparent and accountable financial and other resource allocation within the </w:t>
            </w:r>
            <w:r w:rsidR="004433FE">
              <w:rPr>
                <w:noProof/>
              </w:rPr>
              <w:t xml:space="preserve">Emergency </w:t>
            </w:r>
            <w:r w:rsidRPr="00B0740F">
              <w:rPr>
                <w:bCs/>
                <w:noProof/>
              </w:rPr>
              <w:t>Shelter Cluster, when required, such as with regard to CERF or CHF.</w:t>
            </w:r>
          </w:p>
          <w:p w:rsidR="00C67F0D" w:rsidRPr="0025542E" w:rsidRDefault="00C67F0D" w:rsidP="0066737A">
            <w:pPr>
              <w:numPr>
                <w:ilvl w:val="0"/>
                <w:numId w:val="2"/>
              </w:numPr>
              <w:tabs>
                <w:tab w:val="left" w:pos="426"/>
              </w:tabs>
              <w:jc w:val="both"/>
              <w:rPr>
                <w:bCs/>
                <w:noProof/>
              </w:rPr>
            </w:pPr>
            <w:r>
              <w:rPr>
                <w:bCs/>
                <w:noProof/>
              </w:rPr>
              <w:t xml:space="preserve">Manage the team deployed or hired in country to coordinate the </w:t>
            </w:r>
            <w:r w:rsidR="004433FE">
              <w:rPr>
                <w:noProof/>
              </w:rPr>
              <w:t xml:space="preserve">Emergency </w:t>
            </w:r>
            <w:r>
              <w:rPr>
                <w:bCs/>
                <w:noProof/>
              </w:rPr>
              <w:t>Shelter Cluster.</w:t>
            </w:r>
            <w:r w:rsidRPr="0025542E">
              <w:rPr>
                <w:bCs/>
                <w:noProof/>
              </w:rPr>
              <w:t xml:space="preserve"> </w:t>
            </w:r>
          </w:p>
          <w:p w:rsidR="009F1445" w:rsidRPr="001745ED" w:rsidRDefault="009F1445" w:rsidP="00613160">
            <w:pPr>
              <w:tabs>
                <w:tab w:val="left" w:pos="426"/>
              </w:tabs>
              <w:rPr>
                <w:b/>
                <w:sz w:val="22"/>
                <w:szCs w:val="22"/>
              </w:rPr>
            </w:pPr>
          </w:p>
        </w:tc>
      </w:tr>
      <w:tr w:rsidR="00D16406" w:rsidRPr="008F64A3" w:rsidTr="00797FEC">
        <w:trPr>
          <w:cantSplit/>
          <w:trHeight w:val="3498"/>
        </w:trPr>
        <w:tc>
          <w:tcPr>
            <w:tcW w:w="9900" w:type="dxa"/>
          </w:tcPr>
          <w:p w:rsidR="00EC4E9B" w:rsidRPr="000A75F2" w:rsidRDefault="00D16406" w:rsidP="00556E96">
            <w:pPr>
              <w:rPr>
                <w:sz w:val="16"/>
                <w:szCs w:val="16"/>
              </w:rPr>
            </w:pPr>
            <w:r w:rsidRPr="001745ED">
              <w:rPr>
                <w:b/>
                <w:sz w:val="22"/>
                <w:szCs w:val="22"/>
              </w:rPr>
              <w:t>2.3 REQUIRED COMPETENCIES</w:t>
            </w:r>
            <w:r w:rsidR="009F434A" w:rsidRPr="003E1D4E">
              <w:rPr>
                <w:bCs/>
                <w:sz w:val="22"/>
                <w:szCs w:val="22"/>
              </w:rPr>
              <w:t>,</w:t>
            </w:r>
            <w:r w:rsidRPr="003E1D4E">
              <w:rPr>
                <w:bCs/>
              </w:rPr>
              <w:t xml:space="preserve"> </w:t>
            </w:r>
            <w:r w:rsidR="001F1227" w:rsidRPr="00797FEC">
              <w:rPr>
                <w:bCs/>
                <w:i/>
                <w:iCs/>
                <w:sz w:val="16"/>
                <w:szCs w:val="16"/>
              </w:rPr>
              <w:t>which</w:t>
            </w:r>
            <w:r w:rsidR="001F1227" w:rsidRPr="00797FEC">
              <w:rPr>
                <w:bCs/>
                <w:sz w:val="16"/>
                <w:szCs w:val="16"/>
              </w:rPr>
              <w:t xml:space="preserve"> </w:t>
            </w:r>
            <w:r w:rsidR="001F1227" w:rsidRPr="00797FEC">
              <w:rPr>
                <w:bCs/>
                <w:i/>
                <w:iCs/>
                <w:color w:val="000000"/>
                <w:sz w:val="16"/>
                <w:szCs w:val="16"/>
              </w:rPr>
              <w:t>illustrate behaviours that are essential to achieving deliverables described above, and that are cr</w:t>
            </w:r>
            <w:r w:rsidR="009F434A" w:rsidRPr="00797FEC">
              <w:rPr>
                <w:bCs/>
                <w:i/>
                <w:iCs/>
                <w:color w:val="000000"/>
                <w:sz w:val="16"/>
                <w:szCs w:val="16"/>
              </w:rPr>
              <w:t xml:space="preserve">itical to successful </w:t>
            </w:r>
            <w:r w:rsidR="009F434A" w:rsidRPr="000A75F2">
              <w:rPr>
                <w:bCs/>
                <w:i/>
                <w:iCs/>
                <w:color w:val="000000"/>
                <w:sz w:val="16"/>
                <w:szCs w:val="16"/>
              </w:rPr>
              <w:t>performance</w:t>
            </w:r>
            <w:r w:rsidR="001F1227" w:rsidRPr="00797FEC">
              <w:rPr>
                <w:bCs/>
                <w:i/>
                <w:iCs/>
                <w:color w:val="000000"/>
                <w:sz w:val="16"/>
                <w:szCs w:val="16"/>
              </w:rPr>
              <w:t>.</w:t>
            </w:r>
            <w:r w:rsidR="001F1227" w:rsidRPr="000A75F2">
              <w:rPr>
                <w:bCs/>
                <w:i/>
                <w:iCs/>
                <w:color w:val="000000"/>
                <w:sz w:val="16"/>
                <w:szCs w:val="16"/>
              </w:rPr>
              <w:t xml:space="preserve"> All jobs require the staff to abide to the Value</w:t>
            </w:r>
            <w:r w:rsidR="00E95E1A" w:rsidRPr="000A75F2">
              <w:rPr>
                <w:bCs/>
                <w:i/>
                <w:iCs/>
                <w:color w:val="000000"/>
                <w:sz w:val="16"/>
                <w:szCs w:val="16"/>
              </w:rPr>
              <w:t xml:space="preserve">s and Core competencies of </w:t>
            </w:r>
            <w:r w:rsidR="007926AA" w:rsidRPr="000A75F2">
              <w:rPr>
                <w:bCs/>
                <w:i/>
                <w:iCs/>
                <w:color w:val="000000"/>
                <w:sz w:val="16"/>
                <w:szCs w:val="16"/>
              </w:rPr>
              <w:t>UNHCR</w:t>
            </w:r>
            <w:r w:rsidR="00E95E1A" w:rsidRPr="000A75F2">
              <w:rPr>
                <w:bCs/>
                <w:i/>
                <w:iCs/>
                <w:color w:val="000000"/>
                <w:sz w:val="16"/>
                <w:szCs w:val="16"/>
              </w:rPr>
              <w:t xml:space="preserve">. </w:t>
            </w:r>
            <w:r w:rsidR="001F1227" w:rsidRPr="000A75F2">
              <w:rPr>
                <w:bCs/>
                <w:i/>
                <w:iCs/>
                <w:color w:val="000000"/>
                <w:sz w:val="16"/>
                <w:szCs w:val="16"/>
              </w:rPr>
              <w:t xml:space="preserve"> W</w:t>
            </w:r>
            <w:r w:rsidR="00075CD8" w:rsidRPr="000A75F2">
              <w:rPr>
                <w:bCs/>
                <w:i/>
                <w:iCs/>
                <w:color w:val="000000"/>
                <w:sz w:val="16"/>
                <w:szCs w:val="16"/>
              </w:rPr>
              <w:t>here applicable</w:t>
            </w:r>
            <w:r w:rsidR="009B218A" w:rsidRPr="000A75F2">
              <w:rPr>
                <w:bCs/>
                <w:i/>
                <w:iCs/>
                <w:color w:val="000000"/>
                <w:sz w:val="16"/>
                <w:szCs w:val="16"/>
              </w:rPr>
              <w:t>, select</w:t>
            </w:r>
            <w:r w:rsidR="00075CD8" w:rsidRPr="000A75F2">
              <w:rPr>
                <w:bCs/>
                <w:i/>
                <w:iCs/>
                <w:color w:val="000000"/>
                <w:sz w:val="16"/>
                <w:szCs w:val="16"/>
              </w:rPr>
              <w:t xml:space="preserve"> </w:t>
            </w:r>
            <w:r w:rsidR="009B218A" w:rsidRPr="000A75F2">
              <w:rPr>
                <w:bCs/>
                <w:i/>
                <w:iCs/>
                <w:color w:val="000000"/>
                <w:sz w:val="16"/>
                <w:szCs w:val="16"/>
              </w:rPr>
              <w:t>a maximum</w:t>
            </w:r>
            <w:r w:rsidR="00EC4E9B" w:rsidRPr="00797FEC">
              <w:rPr>
                <w:bCs/>
                <w:i/>
                <w:iCs/>
                <w:color w:val="000000"/>
                <w:sz w:val="16"/>
                <w:szCs w:val="16"/>
              </w:rPr>
              <w:t xml:space="preserve"> </w:t>
            </w:r>
            <w:r w:rsidR="009F434A" w:rsidRPr="000A75F2">
              <w:rPr>
                <w:bCs/>
                <w:i/>
                <w:iCs/>
                <w:color w:val="000000"/>
                <w:sz w:val="16"/>
                <w:szCs w:val="16"/>
              </w:rPr>
              <w:t>of six</w:t>
            </w:r>
            <w:r w:rsidR="003E1D4E" w:rsidRPr="000A75F2">
              <w:rPr>
                <w:bCs/>
                <w:i/>
                <w:iCs/>
                <w:color w:val="000000"/>
                <w:sz w:val="16"/>
                <w:szCs w:val="16"/>
              </w:rPr>
              <w:t xml:space="preserve"> </w:t>
            </w:r>
            <w:r w:rsidR="00290D82" w:rsidRPr="000A75F2">
              <w:rPr>
                <w:bCs/>
                <w:i/>
                <w:iCs/>
                <w:color w:val="000000"/>
                <w:sz w:val="16"/>
                <w:szCs w:val="16"/>
              </w:rPr>
              <w:t>M</w:t>
            </w:r>
            <w:r w:rsidR="00EC4E9B" w:rsidRPr="000A75F2">
              <w:rPr>
                <w:bCs/>
                <w:i/>
                <w:iCs/>
                <w:color w:val="000000"/>
                <w:sz w:val="16"/>
                <w:szCs w:val="16"/>
              </w:rPr>
              <w:t>anagerial</w:t>
            </w:r>
            <w:r w:rsidR="00075CD8" w:rsidRPr="000A75F2">
              <w:rPr>
                <w:bCs/>
                <w:i/>
                <w:iCs/>
                <w:color w:val="000000"/>
                <w:sz w:val="16"/>
                <w:szCs w:val="16"/>
              </w:rPr>
              <w:t xml:space="preserve"> </w:t>
            </w:r>
            <w:r w:rsidR="009B218A" w:rsidRPr="000A75F2">
              <w:rPr>
                <w:bCs/>
                <w:i/>
                <w:iCs/>
                <w:color w:val="000000"/>
                <w:sz w:val="16"/>
                <w:szCs w:val="16"/>
              </w:rPr>
              <w:t xml:space="preserve">and </w:t>
            </w:r>
            <w:r w:rsidR="009B218A">
              <w:rPr>
                <w:bCs/>
                <w:i/>
                <w:iCs/>
                <w:color w:val="000000"/>
                <w:sz w:val="16"/>
                <w:szCs w:val="16"/>
              </w:rPr>
              <w:t>three</w:t>
            </w:r>
            <w:r w:rsidR="003972D0">
              <w:rPr>
                <w:bCs/>
                <w:i/>
                <w:iCs/>
                <w:color w:val="000000"/>
                <w:sz w:val="16"/>
                <w:szCs w:val="16"/>
              </w:rPr>
              <w:t xml:space="preserve"> </w:t>
            </w:r>
            <w:r w:rsidR="00075CD8" w:rsidRPr="000A75F2">
              <w:rPr>
                <w:bCs/>
                <w:i/>
                <w:iCs/>
                <w:color w:val="000000"/>
                <w:sz w:val="16"/>
                <w:szCs w:val="16"/>
              </w:rPr>
              <w:t>C</w:t>
            </w:r>
            <w:r w:rsidR="00EC4E9B" w:rsidRPr="000A75F2">
              <w:rPr>
                <w:bCs/>
                <w:i/>
                <w:iCs/>
                <w:color w:val="000000"/>
                <w:sz w:val="16"/>
                <w:szCs w:val="16"/>
              </w:rPr>
              <w:t>ross</w:t>
            </w:r>
            <w:r w:rsidR="007926AA" w:rsidRPr="000A75F2">
              <w:rPr>
                <w:bCs/>
                <w:i/>
                <w:iCs/>
                <w:color w:val="000000"/>
                <w:sz w:val="16"/>
                <w:szCs w:val="16"/>
              </w:rPr>
              <w:t>-</w:t>
            </w:r>
            <w:r w:rsidR="00075CD8" w:rsidRPr="000A75F2">
              <w:rPr>
                <w:bCs/>
                <w:i/>
                <w:iCs/>
                <w:color w:val="000000"/>
                <w:sz w:val="16"/>
                <w:szCs w:val="16"/>
              </w:rPr>
              <w:t>F</w:t>
            </w:r>
            <w:r w:rsidR="00EC4E9B" w:rsidRPr="000A75F2">
              <w:rPr>
                <w:bCs/>
                <w:i/>
                <w:iCs/>
                <w:color w:val="000000"/>
                <w:sz w:val="16"/>
                <w:szCs w:val="16"/>
              </w:rPr>
              <w:t xml:space="preserve">unctional </w:t>
            </w:r>
            <w:r w:rsidR="00075CD8" w:rsidRPr="000A75F2">
              <w:rPr>
                <w:bCs/>
                <w:i/>
                <w:iCs/>
                <w:color w:val="000000"/>
                <w:sz w:val="16"/>
                <w:szCs w:val="16"/>
              </w:rPr>
              <w:t>C</w:t>
            </w:r>
            <w:r w:rsidR="00EC4E9B" w:rsidRPr="000A75F2">
              <w:rPr>
                <w:bCs/>
                <w:i/>
                <w:iCs/>
                <w:color w:val="000000"/>
                <w:sz w:val="16"/>
                <w:szCs w:val="16"/>
              </w:rPr>
              <w:t>ompetencies</w:t>
            </w:r>
            <w:r w:rsidR="007C0BD4" w:rsidRPr="000A75F2">
              <w:rPr>
                <w:bCs/>
                <w:i/>
                <w:iCs/>
                <w:color w:val="000000"/>
                <w:sz w:val="16"/>
                <w:szCs w:val="16"/>
              </w:rPr>
              <w:t>.</w:t>
            </w:r>
            <w:r w:rsidR="007C0BD4">
              <w:rPr>
                <w:bCs/>
                <w:i/>
                <w:iCs/>
                <w:color w:val="000000"/>
                <w:sz w:val="16"/>
                <w:szCs w:val="16"/>
              </w:rPr>
              <w:t xml:space="preserve"> </w:t>
            </w:r>
            <w:r w:rsidR="00945C6C">
              <w:rPr>
                <w:bCs/>
                <w:i/>
                <w:iCs/>
                <w:color w:val="000000"/>
                <w:sz w:val="16"/>
                <w:szCs w:val="16"/>
              </w:rPr>
              <w:t>(Note that the Performance Appraisal and Management</w:t>
            </w:r>
            <w:r w:rsidR="00622E20">
              <w:rPr>
                <w:bCs/>
                <w:i/>
                <w:iCs/>
                <w:color w:val="000000"/>
                <w:sz w:val="16"/>
                <w:szCs w:val="16"/>
              </w:rPr>
              <w:t xml:space="preserve"> System (PAMS) allows for up to</w:t>
            </w:r>
            <w:r w:rsidR="00945C6C">
              <w:rPr>
                <w:bCs/>
                <w:i/>
                <w:iCs/>
                <w:color w:val="000000"/>
                <w:sz w:val="16"/>
                <w:szCs w:val="16"/>
              </w:rPr>
              <w:t xml:space="preserve"> five Cross-Functional Competencies to be selected by the </w:t>
            </w:r>
            <w:r w:rsidR="00622E20">
              <w:rPr>
                <w:bCs/>
                <w:i/>
                <w:iCs/>
                <w:color w:val="000000"/>
                <w:sz w:val="16"/>
                <w:szCs w:val="16"/>
              </w:rPr>
              <w:t>staff member and the supervisor</w:t>
            </w:r>
            <w:r w:rsidR="00066A20">
              <w:rPr>
                <w:bCs/>
                <w:i/>
                <w:iCs/>
                <w:color w:val="000000"/>
                <w:sz w:val="16"/>
                <w:szCs w:val="16"/>
              </w:rPr>
              <w:t>.</w:t>
            </w:r>
            <w:r w:rsidR="00EC4E9B" w:rsidRPr="000A75F2">
              <w:rPr>
                <w:i/>
                <w:iCs/>
                <w:color w:val="000000"/>
                <w:sz w:val="16"/>
                <w:szCs w:val="16"/>
              </w:rPr>
              <w:t xml:space="preserve"> </w:t>
            </w:r>
          </w:p>
          <w:p w:rsidR="00B47F81" w:rsidRPr="00462C5C" w:rsidRDefault="00EC4E9B" w:rsidP="00D16406">
            <w:pPr>
              <w:tabs>
                <w:tab w:val="left" w:pos="426"/>
              </w:tabs>
              <w:rPr>
                <w:b/>
                <w:i/>
                <w:iCs/>
                <w:sz w:val="17"/>
                <w:szCs w:val="17"/>
              </w:rPr>
            </w:pPr>
            <w:r w:rsidRPr="001745ED" w:rsidDel="00EC4E9B">
              <w:rPr>
                <w:sz w:val="18"/>
                <w:szCs w:val="18"/>
              </w:rPr>
              <w:t xml:space="preserve"> </w:t>
            </w:r>
          </w:p>
          <w:tbl>
            <w:tblPr>
              <w:tblW w:w="4676" w:type="dxa"/>
              <w:tblLook w:val="0000" w:firstRow="0" w:lastRow="0" w:firstColumn="0" w:lastColumn="0" w:noHBand="0" w:noVBand="0"/>
            </w:tblPr>
            <w:tblGrid>
              <w:gridCol w:w="1277"/>
              <w:gridCol w:w="3399"/>
            </w:tblGrid>
            <w:tr w:rsidR="008D5062" w:rsidRPr="008F64A3" w:rsidTr="008D5062">
              <w:trPr>
                <w:cantSplit/>
                <w:trHeight w:val="253"/>
              </w:trPr>
              <w:tc>
                <w:tcPr>
                  <w:tcW w:w="1277" w:type="dxa"/>
                  <w:vAlign w:val="center"/>
                </w:tcPr>
                <w:p w:rsidR="008D5062" w:rsidRPr="006B23A3" w:rsidRDefault="008D5062" w:rsidP="009B7C77">
                  <w:pPr>
                    <w:tabs>
                      <w:tab w:val="left" w:pos="426"/>
                    </w:tabs>
                    <w:jc w:val="center"/>
                    <w:rPr>
                      <w:b/>
                      <w:u w:val="single"/>
                    </w:rPr>
                  </w:pPr>
                  <w:r w:rsidRPr="006B23A3">
                    <w:rPr>
                      <w:b/>
                      <w:u w:val="single"/>
                    </w:rPr>
                    <w:t>Code</w:t>
                  </w:r>
                </w:p>
              </w:tc>
              <w:tc>
                <w:tcPr>
                  <w:tcW w:w="3399" w:type="dxa"/>
                  <w:vAlign w:val="center"/>
                </w:tcPr>
                <w:p w:rsidR="008D5062" w:rsidRPr="006B23A3" w:rsidRDefault="008D5062" w:rsidP="009B7C77">
                  <w:pPr>
                    <w:tabs>
                      <w:tab w:val="left" w:pos="426"/>
                    </w:tabs>
                    <w:rPr>
                      <w:b/>
                      <w:u w:val="single"/>
                    </w:rPr>
                  </w:pPr>
                  <w:r w:rsidRPr="006B23A3">
                    <w:rPr>
                      <w:b/>
                      <w:bCs/>
                      <w:u w:val="single"/>
                    </w:rPr>
                    <w:t>Managerial Competencies</w:t>
                  </w:r>
                </w:p>
              </w:tc>
            </w:tr>
            <w:tr w:rsidR="008D5062" w:rsidRPr="008F64A3" w:rsidTr="008D5062">
              <w:trPr>
                <w:cantSplit/>
                <w:trHeight w:val="253"/>
              </w:trPr>
              <w:tc>
                <w:tcPr>
                  <w:tcW w:w="1277" w:type="dxa"/>
                  <w:vAlign w:val="center"/>
                </w:tcPr>
                <w:p w:rsidR="008D5062" w:rsidRPr="008B3A82" w:rsidRDefault="008D5062" w:rsidP="009B7C77">
                  <w:pPr>
                    <w:tabs>
                      <w:tab w:val="left" w:pos="426"/>
                    </w:tabs>
                    <w:rPr>
                      <w:b/>
                    </w:rPr>
                  </w:pPr>
                  <w:r w:rsidRPr="008B3A82">
                    <w:t>1.</w:t>
                  </w:r>
                  <w:r w:rsidRPr="008B3A82">
                    <w:fldChar w:fldCharType="begin"/>
                  </w:r>
                  <w:r w:rsidRPr="008B3A82">
                    <w:instrText xml:space="preserve"> FORMCHECKBOX </w:instrText>
                  </w:r>
                  <w:r w:rsidRPr="008B3A82">
                    <w:fldChar w:fldCharType="end"/>
                  </w:r>
                  <w:r w:rsidRPr="008B3A82">
                    <w:t xml:space="preserve"> </w:t>
                  </w:r>
                  <w:r>
                    <w:fldChar w:fldCharType="begin">
                      <w:ffData>
                        <w:name w:val="Check17"/>
                        <w:enabled/>
                        <w:calcOnExit w:val="0"/>
                        <w:checkBox>
                          <w:sizeAuto/>
                          <w:default w:val="1"/>
                        </w:checkBox>
                      </w:ffData>
                    </w:fldChar>
                  </w:r>
                  <w:bookmarkStart w:id="3" w:name="Check17"/>
                  <w:r>
                    <w:instrText xml:space="preserve"> FORMCHECKBOX </w:instrText>
                  </w:r>
                  <w:r>
                    <w:fldChar w:fldCharType="end"/>
                  </w:r>
                  <w:bookmarkEnd w:id="3"/>
                  <w:r>
                    <w:t xml:space="preserve"> </w:t>
                  </w:r>
                  <w:r w:rsidRPr="008B3A82">
                    <w:t>M</w:t>
                  </w:r>
                  <w:r>
                    <w:t>00</w:t>
                  </w:r>
                  <w:r w:rsidRPr="008B3A82">
                    <w:t>1</w:t>
                  </w:r>
                </w:p>
              </w:tc>
              <w:tc>
                <w:tcPr>
                  <w:tcW w:w="3399" w:type="dxa"/>
                  <w:vAlign w:val="center"/>
                </w:tcPr>
                <w:p w:rsidR="008D5062" w:rsidRPr="008B3A82" w:rsidRDefault="008D5062" w:rsidP="009B7C77">
                  <w:pPr>
                    <w:tabs>
                      <w:tab w:val="left" w:pos="426"/>
                    </w:tabs>
                    <w:rPr>
                      <w:bCs/>
                    </w:rPr>
                  </w:pPr>
                  <w:r>
                    <w:rPr>
                      <w:bCs/>
                    </w:rPr>
                    <w:t>Empowering and Building Trust</w:t>
                  </w:r>
                </w:p>
              </w:tc>
            </w:tr>
            <w:tr w:rsidR="008D5062" w:rsidRPr="008F64A3" w:rsidTr="008D5062">
              <w:trPr>
                <w:cantSplit/>
                <w:trHeight w:val="253"/>
              </w:trPr>
              <w:tc>
                <w:tcPr>
                  <w:tcW w:w="1277" w:type="dxa"/>
                  <w:vAlign w:val="center"/>
                </w:tcPr>
                <w:p w:rsidR="008D5062" w:rsidRPr="008B3A82" w:rsidRDefault="008D5062" w:rsidP="009B7C77">
                  <w:pPr>
                    <w:tabs>
                      <w:tab w:val="left" w:pos="426"/>
                    </w:tabs>
                    <w:rPr>
                      <w:b/>
                    </w:rPr>
                  </w:pPr>
                  <w:r w:rsidRPr="008B3A82">
                    <w:t>2.</w:t>
                  </w:r>
                  <w:r w:rsidRPr="008B3A82">
                    <w:fldChar w:fldCharType="begin"/>
                  </w:r>
                  <w:r w:rsidRPr="008B3A82">
                    <w:instrText xml:space="preserve"> FORMCHECKBOX </w:instrText>
                  </w:r>
                  <w:r w:rsidRPr="008B3A82">
                    <w:fldChar w:fldCharType="end"/>
                  </w:r>
                  <w:r w:rsidRPr="008B3A82">
                    <w:t xml:space="preserve"> </w:t>
                  </w:r>
                  <w:r>
                    <w:fldChar w:fldCharType="begin">
                      <w:ffData>
                        <w:name w:val="Check18"/>
                        <w:enabled/>
                        <w:calcOnExit w:val="0"/>
                        <w:checkBox>
                          <w:sizeAuto/>
                          <w:default w:val="1"/>
                        </w:checkBox>
                      </w:ffData>
                    </w:fldChar>
                  </w:r>
                  <w:bookmarkStart w:id="4" w:name="Check18"/>
                  <w:r>
                    <w:instrText xml:space="preserve"> FORMCHECKBOX </w:instrText>
                  </w:r>
                  <w:r>
                    <w:fldChar w:fldCharType="end"/>
                  </w:r>
                  <w:bookmarkEnd w:id="4"/>
                  <w:r>
                    <w:t xml:space="preserve"> </w:t>
                  </w:r>
                  <w:r w:rsidRPr="008B3A82">
                    <w:t>M</w:t>
                  </w:r>
                  <w:r>
                    <w:t>00</w:t>
                  </w:r>
                  <w:r w:rsidRPr="008B3A82">
                    <w:t>2</w:t>
                  </w:r>
                </w:p>
              </w:tc>
              <w:tc>
                <w:tcPr>
                  <w:tcW w:w="3399" w:type="dxa"/>
                  <w:vAlign w:val="center"/>
                </w:tcPr>
                <w:p w:rsidR="008D5062" w:rsidRPr="008B3A82" w:rsidRDefault="008D5062" w:rsidP="009B7C77">
                  <w:pPr>
                    <w:tabs>
                      <w:tab w:val="left" w:pos="426"/>
                    </w:tabs>
                    <w:rPr>
                      <w:bCs/>
                    </w:rPr>
                  </w:pPr>
                  <w:r w:rsidRPr="008B3A82">
                    <w:rPr>
                      <w:bCs/>
                    </w:rPr>
                    <w:t>Managing Performance</w:t>
                  </w:r>
                </w:p>
              </w:tc>
            </w:tr>
            <w:tr w:rsidR="008D5062" w:rsidRPr="008F64A3" w:rsidTr="008D5062">
              <w:trPr>
                <w:cantSplit/>
                <w:trHeight w:val="253"/>
              </w:trPr>
              <w:tc>
                <w:tcPr>
                  <w:tcW w:w="1277" w:type="dxa"/>
                  <w:vAlign w:val="center"/>
                </w:tcPr>
                <w:p w:rsidR="008D5062" w:rsidRPr="008B3A82" w:rsidRDefault="008D5062" w:rsidP="009B7C77">
                  <w:pPr>
                    <w:tabs>
                      <w:tab w:val="left" w:pos="426"/>
                    </w:tabs>
                    <w:rPr>
                      <w:b/>
                    </w:rPr>
                  </w:pPr>
                  <w:r w:rsidRPr="008B3A82">
                    <w:t>3.</w:t>
                  </w:r>
                  <w:r w:rsidRPr="008B3A82">
                    <w:fldChar w:fldCharType="begin"/>
                  </w:r>
                  <w:r w:rsidRPr="008B3A82">
                    <w:instrText xml:space="preserve"> FORMCHECKBOX </w:instrText>
                  </w:r>
                  <w:r w:rsidRPr="008B3A82">
                    <w:fldChar w:fldCharType="end"/>
                  </w:r>
                  <w:r w:rsidRPr="008B3A82">
                    <w:rPr>
                      <w:b/>
                    </w:rPr>
                    <w:t xml:space="preserve"> </w:t>
                  </w:r>
                  <w:r>
                    <w:rPr>
                      <w:b/>
                    </w:rPr>
                    <w:fldChar w:fldCharType="begin">
                      <w:ffData>
                        <w:name w:val="Check19"/>
                        <w:enabled/>
                        <w:calcOnExit w:val="0"/>
                        <w:checkBox>
                          <w:sizeAuto/>
                          <w:default w:val="1"/>
                        </w:checkBox>
                      </w:ffData>
                    </w:fldChar>
                  </w:r>
                  <w:bookmarkStart w:id="5" w:name="Check19"/>
                  <w:r>
                    <w:rPr>
                      <w:b/>
                    </w:rPr>
                    <w:instrText xml:space="preserve"> FORMCHECKBOX </w:instrText>
                  </w:r>
                  <w:r>
                    <w:rPr>
                      <w:b/>
                    </w:rPr>
                  </w:r>
                  <w:r>
                    <w:rPr>
                      <w:b/>
                    </w:rPr>
                    <w:fldChar w:fldCharType="end"/>
                  </w:r>
                  <w:bookmarkEnd w:id="5"/>
                  <w:r>
                    <w:rPr>
                      <w:b/>
                    </w:rPr>
                    <w:t xml:space="preserve"> </w:t>
                  </w:r>
                  <w:r w:rsidRPr="008B3A82">
                    <w:rPr>
                      <w:bCs/>
                    </w:rPr>
                    <w:t>M</w:t>
                  </w:r>
                  <w:r>
                    <w:rPr>
                      <w:bCs/>
                    </w:rPr>
                    <w:t>003</w:t>
                  </w:r>
                </w:p>
              </w:tc>
              <w:tc>
                <w:tcPr>
                  <w:tcW w:w="3399" w:type="dxa"/>
                  <w:vAlign w:val="center"/>
                </w:tcPr>
                <w:p w:rsidR="008D5062" w:rsidRPr="008B3A82" w:rsidRDefault="008D5062" w:rsidP="009B7C77">
                  <w:pPr>
                    <w:tabs>
                      <w:tab w:val="left" w:pos="426"/>
                    </w:tabs>
                    <w:rPr>
                      <w:bCs/>
                    </w:rPr>
                  </w:pPr>
                  <w:r>
                    <w:rPr>
                      <w:bCs/>
                    </w:rPr>
                    <w:t>Judgement and Decision Making</w:t>
                  </w:r>
                </w:p>
              </w:tc>
            </w:tr>
            <w:tr w:rsidR="008D5062" w:rsidRPr="008F64A3" w:rsidTr="008D5062">
              <w:trPr>
                <w:cantSplit/>
                <w:trHeight w:val="253"/>
              </w:trPr>
              <w:tc>
                <w:tcPr>
                  <w:tcW w:w="1277" w:type="dxa"/>
                  <w:vAlign w:val="center"/>
                </w:tcPr>
                <w:p w:rsidR="008D5062" w:rsidRPr="008B3A82" w:rsidRDefault="008D5062" w:rsidP="009B7C77">
                  <w:pPr>
                    <w:tabs>
                      <w:tab w:val="left" w:pos="426"/>
                    </w:tabs>
                    <w:rPr>
                      <w:b/>
                    </w:rPr>
                  </w:pPr>
                  <w:r w:rsidRPr="008B3A82">
                    <w:t>4.</w:t>
                  </w:r>
                  <w:r w:rsidRPr="008B3A82">
                    <w:fldChar w:fldCharType="begin"/>
                  </w:r>
                  <w:r w:rsidRPr="008B3A82">
                    <w:instrText xml:space="preserve"> FORMCHECKBOX </w:instrText>
                  </w:r>
                  <w:r w:rsidRPr="008B3A82">
                    <w:fldChar w:fldCharType="end"/>
                  </w:r>
                  <w:r w:rsidRPr="008B3A82">
                    <w:rPr>
                      <w:b/>
                    </w:rPr>
                    <w:t xml:space="preserve"> </w:t>
                  </w:r>
                  <w:r>
                    <w:rPr>
                      <w:b/>
                    </w:rPr>
                    <w:fldChar w:fldCharType="begin">
                      <w:ffData>
                        <w:name w:val="Check20"/>
                        <w:enabled/>
                        <w:calcOnExit w:val="0"/>
                        <w:checkBox>
                          <w:sizeAuto/>
                          <w:default w:val="1"/>
                        </w:checkBox>
                      </w:ffData>
                    </w:fldChar>
                  </w:r>
                  <w:bookmarkStart w:id="6" w:name="Check20"/>
                  <w:r>
                    <w:rPr>
                      <w:b/>
                    </w:rPr>
                    <w:instrText xml:space="preserve"> FORMCHECKBOX </w:instrText>
                  </w:r>
                  <w:r>
                    <w:rPr>
                      <w:b/>
                    </w:rPr>
                  </w:r>
                  <w:r>
                    <w:rPr>
                      <w:b/>
                    </w:rPr>
                    <w:fldChar w:fldCharType="end"/>
                  </w:r>
                  <w:bookmarkEnd w:id="6"/>
                  <w:r>
                    <w:rPr>
                      <w:b/>
                    </w:rPr>
                    <w:t xml:space="preserve"> </w:t>
                  </w:r>
                  <w:r w:rsidRPr="008B3A82">
                    <w:rPr>
                      <w:bCs/>
                    </w:rPr>
                    <w:t>M</w:t>
                  </w:r>
                  <w:r>
                    <w:rPr>
                      <w:bCs/>
                    </w:rPr>
                    <w:t>004</w:t>
                  </w:r>
                </w:p>
              </w:tc>
              <w:tc>
                <w:tcPr>
                  <w:tcW w:w="3399" w:type="dxa"/>
                  <w:vAlign w:val="center"/>
                </w:tcPr>
                <w:p w:rsidR="008D5062" w:rsidRPr="008B3A82" w:rsidRDefault="008D5062" w:rsidP="009B7C77">
                  <w:pPr>
                    <w:tabs>
                      <w:tab w:val="left" w:pos="426"/>
                    </w:tabs>
                    <w:rPr>
                      <w:bCs/>
                    </w:rPr>
                  </w:pPr>
                  <w:r>
                    <w:rPr>
                      <w:bCs/>
                    </w:rPr>
                    <w:t>Strategic Planning and Vision</w:t>
                  </w:r>
                </w:p>
              </w:tc>
            </w:tr>
            <w:tr w:rsidR="008D5062" w:rsidRPr="008F64A3" w:rsidTr="008D5062">
              <w:trPr>
                <w:cantSplit/>
                <w:trHeight w:val="253"/>
              </w:trPr>
              <w:tc>
                <w:tcPr>
                  <w:tcW w:w="1277" w:type="dxa"/>
                  <w:vAlign w:val="center"/>
                </w:tcPr>
                <w:p w:rsidR="008D5062" w:rsidRPr="008B3A82" w:rsidRDefault="008D5062" w:rsidP="009B7C77">
                  <w:pPr>
                    <w:tabs>
                      <w:tab w:val="left" w:pos="426"/>
                    </w:tabs>
                    <w:rPr>
                      <w:b/>
                    </w:rPr>
                  </w:pPr>
                  <w:r w:rsidRPr="008B3A82">
                    <w:t>5.</w:t>
                  </w:r>
                  <w:r w:rsidRPr="008B3A82">
                    <w:fldChar w:fldCharType="begin"/>
                  </w:r>
                  <w:r w:rsidRPr="008B3A82">
                    <w:instrText xml:space="preserve"> FORMCHECKBOX </w:instrText>
                  </w:r>
                  <w:r w:rsidRPr="008B3A82">
                    <w:fldChar w:fldCharType="end"/>
                  </w:r>
                  <w:r w:rsidRPr="008B3A82">
                    <w:t xml:space="preserve"> </w:t>
                  </w:r>
                  <w:r>
                    <w:fldChar w:fldCharType="begin">
                      <w:ffData>
                        <w:name w:val="Check21"/>
                        <w:enabled/>
                        <w:calcOnExit w:val="0"/>
                        <w:checkBox>
                          <w:sizeAuto/>
                          <w:default w:val="1"/>
                        </w:checkBox>
                      </w:ffData>
                    </w:fldChar>
                  </w:r>
                  <w:bookmarkStart w:id="7" w:name="Check21"/>
                  <w:r>
                    <w:instrText xml:space="preserve"> FORMCHECKBOX </w:instrText>
                  </w:r>
                  <w:r>
                    <w:fldChar w:fldCharType="end"/>
                  </w:r>
                  <w:bookmarkEnd w:id="7"/>
                  <w:r>
                    <w:t xml:space="preserve"> </w:t>
                  </w:r>
                  <w:r w:rsidRPr="008B3A82">
                    <w:t>M</w:t>
                  </w:r>
                  <w:r>
                    <w:t>005</w:t>
                  </w:r>
                </w:p>
              </w:tc>
              <w:tc>
                <w:tcPr>
                  <w:tcW w:w="3399" w:type="dxa"/>
                  <w:vAlign w:val="center"/>
                </w:tcPr>
                <w:p w:rsidR="008D5062" w:rsidRPr="008B3A82" w:rsidRDefault="008D5062" w:rsidP="009B7C77">
                  <w:pPr>
                    <w:tabs>
                      <w:tab w:val="left" w:pos="426"/>
                    </w:tabs>
                    <w:rPr>
                      <w:bCs/>
                    </w:rPr>
                  </w:pPr>
                  <w:r w:rsidRPr="008B3A82">
                    <w:rPr>
                      <w:bCs/>
                    </w:rPr>
                    <w:t>Leadership</w:t>
                  </w:r>
                  <w:r>
                    <w:rPr>
                      <w:bCs/>
                    </w:rPr>
                    <w:t xml:space="preserve"> </w:t>
                  </w:r>
                </w:p>
              </w:tc>
            </w:tr>
            <w:tr w:rsidR="008D5062" w:rsidRPr="008F64A3" w:rsidTr="008D5062">
              <w:trPr>
                <w:cantSplit/>
                <w:trHeight w:val="253"/>
              </w:trPr>
              <w:tc>
                <w:tcPr>
                  <w:tcW w:w="1277" w:type="dxa"/>
                  <w:vAlign w:val="center"/>
                </w:tcPr>
                <w:p w:rsidR="008D5062" w:rsidRPr="008B3A82" w:rsidRDefault="008D5062" w:rsidP="009B7C77">
                  <w:pPr>
                    <w:tabs>
                      <w:tab w:val="left" w:pos="426"/>
                    </w:tabs>
                    <w:rPr>
                      <w:b/>
                    </w:rPr>
                  </w:pPr>
                  <w:r w:rsidRPr="008B3A82">
                    <w:t>6.</w:t>
                  </w:r>
                  <w:r w:rsidRPr="008B3A82">
                    <w:fldChar w:fldCharType="begin"/>
                  </w:r>
                  <w:r w:rsidRPr="008B3A82">
                    <w:instrText xml:space="preserve"> FORMCHECKBOX </w:instrText>
                  </w:r>
                  <w:r w:rsidRPr="008B3A82">
                    <w:fldChar w:fldCharType="end"/>
                  </w:r>
                  <w:r w:rsidRPr="008B3A82">
                    <w:t xml:space="preserve"> </w:t>
                  </w:r>
                  <w:r>
                    <w:fldChar w:fldCharType="begin">
                      <w:ffData>
                        <w:name w:val="Check22"/>
                        <w:enabled/>
                        <w:calcOnExit w:val="0"/>
                        <w:checkBox>
                          <w:sizeAuto/>
                          <w:default w:val="1"/>
                        </w:checkBox>
                      </w:ffData>
                    </w:fldChar>
                  </w:r>
                  <w:bookmarkStart w:id="8" w:name="Check22"/>
                  <w:r>
                    <w:instrText xml:space="preserve"> FORMCHECKBOX </w:instrText>
                  </w:r>
                  <w:r>
                    <w:fldChar w:fldCharType="end"/>
                  </w:r>
                  <w:bookmarkEnd w:id="8"/>
                  <w:r>
                    <w:t xml:space="preserve"> </w:t>
                  </w:r>
                  <w:r w:rsidRPr="008B3A82">
                    <w:t>M</w:t>
                  </w:r>
                  <w:r>
                    <w:t>006</w:t>
                  </w:r>
                </w:p>
              </w:tc>
              <w:tc>
                <w:tcPr>
                  <w:tcW w:w="3399" w:type="dxa"/>
                  <w:vAlign w:val="center"/>
                </w:tcPr>
                <w:p w:rsidR="008D5062" w:rsidRPr="008B3A82" w:rsidRDefault="008D5062" w:rsidP="009B7C77">
                  <w:pPr>
                    <w:tabs>
                      <w:tab w:val="left" w:pos="426"/>
                    </w:tabs>
                    <w:rPr>
                      <w:bCs/>
                    </w:rPr>
                  </w:pPr>
                  <w:r>
                    <w:rPr>
                      <w:bCs/>
                    </w:rPr>
                    <w:t>Managing Resources</w:t>
                  </w:r>
                </w:p>
              </w:tc>
            </w:tr>
            <w:tr w:rsidR="008D5062" w:rsidRPr="008F64A3" w:rsidTr="008D5062">
              <w:trPr>
                <w:cantSplit/>
                <w:trHeight w:val="253"/>
              </w:trPr>
              <w:tc>
                <w:tcPr>
                  <w:tcW w:w="1277" w:type="dxa"/>
                  <w:vAlign w:val="center"/>
                </w:tcPr>
                <w:p w:rsidR="008D5062" w:rsidRPr="008B3A82" w:rsidRDefault="008D5062" w:rsidP="009B7C77">
                  <w:pPr>
                    <w:tabs>
                      <w:tab w:val="left" w:pos="426"/>
                    </w:tabs>
                  </w:pPr>
                </w:p>
              </w:tc>
              <w:tc>
                <w:tcPr>
                  <w:tcW w:w="3399" w:type="dxa"/>
                  <w:vAlign w:val="center"/>
                </w:tcPr>
                <w:p w:rsidR="008D5062" w:rsidRDefault="008D5062" w:rsidP="009B7C77">
                  <w:pPr>
                    <w:tabs>
                      <w:tab w:val="left" w:pos="426"/>
                    </w:tabs>
                    <w:rPr>
                      <w:bCs/>
                    </w:rPr>
                  </w:pPr>
                </w:p>
              </w:tc>
            </w:tr>
            <w:tr w:rsidR="00066A20" w:rsidRPr="008F64A3" w:rsidTr="008D5062">
              <w:trPr>
                <w:cantSplit/>
                <w:trHeight w:val="253"/>
              </w:trPr>
              <w:tc>
                <w:tcPr>
                  <w:tcW w:w="1277" w:type="dxa"/>
                  <w:vAlign w:val="center"/>
                </w:tcPr>
                <w:p w:rsidR="00066A20" w:rsidRPr="006B23A3" w:rsidRDefault="00066A20" w:rsidP="00066A20">
                  <w:pPr>
                    <w:tabs>
                      <w:tab w:val="left" w:pos="426"/>
                    </w:tabs>
                    <w:jc w:val="center"/>
                    <w:rPr>
                      <w:b/>
                      <w:u w:val="single"/>
                    </w:rPr>
                  </w:pPr>
                  <w:r w:rsidRPr="006B23A3">
                    <w:rPr>
                      <w:b/>
                      <w:u w:val="single"/>
                    </w:rPr>
                    <w:t>Code</w:t>
                  </w:r>
                </w:p>
              </w:tc>
              <w:tc>
                <w:tcPr>
                  <w:tcW w:w="3399" w:type="dxa"/>
                  <w:vAlign w:val="center"/>
                </w:tcPr>
                <w:p w:rsidR="00066A20" w:rsidRPr="006B23A3" w:rsidRDefault="00066A20" w:rsidP="00066A20">
                  <w:pPr>
                    <w:tabs>
                      <w:tab w:val="left" w:pos="426"/>
                    </w:tabs>
                    <w:rPr>
                      <w:b/>
                      <w:u w:val="single"/>
                    </w:rPr>
                  </w:pPr>
                  <w:r>
                    <w:rPr>
                      <w:b/>
                      <w:bCs/>
                      <w:u w:val="single"/>
                    </w:rPr>
                    <w:t>Cross-</w:t>
                  </w:r>
                  <w:r w:rsidRPr="006B23A3">
                    <w:rPr>
                      <w:b/>
                      <w:bCs/>
                      <w:u w:val="single"/>
                    </w:rPr>
                    <w:t>Functional Competencies</w:t>
                  </w:r>
                </w:p>
              </w:tc>
            </w:tr>
            <w:tr w:rsidR="00066A20" w:rsidRPr="008F64A3" w:rsidTr="008D5062">
              <w:trPr>
                <w:cantSplit/>
                <w:trHeight w:val="253"/>
              </w:trPr>
              <w:tc>
                <w:tcPr>
                  <w:tcW w:w="1277" w:type="dxa"/>
                  <w:vAlign w:val="center"/>
                </w:tcPr>
                <w:p w:rsidR="00066A20" w:rsidRPr="00A0134A" w:rsidRDefault="00066A20" w:rsidP="00066A20">
                  <w:pPr>
                    <w:tabs>
                      <w:tab w:val="left" w:pos="426"/>
                    </w:tabs>
                    <w:rPr>
                      <w:b/>
                      <w:sz w:val="22"/>
                      <w:szCs w:val="22"/>
                    </w:rPr>
                  </w:pPr>
                  <w:r w:rsidRPr="00A0134A">
                    <w:t>1.</w:t>
                  </w:r>
                  <w:r w:rsidRPr="00A0134A">
                    <w:fldChar w:fldCharType="begin"/>
                  </w:r>
                  <w:r w:rsidRPr="00A0134A">
                    <w:instrText xml:space="preserve"> FORMCHECKBOX </w:instrText>
                  </w:r>
                  <w:r w:rsidRPr="00A0134A">
                    <w:fldChar w:fldCharType="end"/>
                  </w:r>
                  <w:r w:rsidRPr="00A0134A">
                    <w:t xml:space="preserve"> </w:t>
                  </w:r>
                  <w:r w:rsidR="00613160">
                    <w:fldChar w:fldCharType="begin">
                      <w:ffData>
                        <w:name w:val=""/>
                        <w:enabled/>
                        <w:calcOnExit w:val="0"/>
                        <w:checkBox>
                          <w:sizeAuto/>
                          <w:default w:val="1"/>
                        </w:checkBox>
                      </w:ffData>
                    </w:fldChar>
                  </w:r>
                  <w:r w:rsidR="00613160">
                    <w:instrText xml:space="preserve"> FORMCHECKBOX </w:instrText>
                  </w:r>
                  <w:r w:rsidR="00613160">
                    <w:fldChar w:fldCharType="end"/>
                  </w:r>
                  <w:r>
                    <w:t xml:space="preserve"> </w:t>
                  </w:r>
                  <w:r w:rsidRPr="00A0134A">
                    <w:t>X001</w:t>
                  </w:r>
                </w:p>
              </w:tc>
              <w:tc>
                <w:tcPr>
                  <w:tcW w:w="3399" w:type="dxa"/>
                </w:tcPr>
                <w:p w:rsidR="00066A20" w:rsidRDefault="00066A20" w:rsidP="00066A20">
                  <w:pPr>
                    <w:tabs>
                      <w:tab w:val="left" w:pos="426"/>
                    </w:tabs>
                    <w:rPr>
                      <w:b/>
                      <w:sz w:val="22"/>
                      <w:szCs w:val="22"/>
                    </w:rPr>
                  </w:pPr>
                  <w:r w:rsidRPr="000A3318">
                    <w:rPr>
                      <w:bCs/>
                    </w:rPr>
                    <w:t>Analytical Thinking</w:t>
                  </w:r>
                </w:p>
              </w:tc>
            </w:tr>
            <w:tr w:rsidR="00066A20" w:rsidRPr="008F64A3" w:rsidTr="008D5062">
              <w:trPr>
                <w:cantSplit/>
                <w:trHeight w:val="253"/>
              </w:trPr>
              <w:tc>
                <w:tcPr>
                  <w:tcW w:w="1277" w:type="dxa"/>
                  <w:vAlign w:val="center"/>
                </w:tcPr>
                <w:p w:rsidR="00066A20" w:rsidRPr="00A0134A" w:rsidRDefault="00066A20" w:rsidP="00040C3A">
                  <w:pPr>
                    <w:tabs>
                      <w:tab w:val="left" w:pos="426"/>
                    </w:tabs>
                    <w:rPr>
                      <w:b/>
                      <w:sz w:val="22"/>
                      <w:szCs w:val="22"/>
                    </w:rPr>
                  </w:pPr>
                  <w:r w:rsidRPr="00A0134A">
                    <w:t>2.</w:t>
                  </w:r>
                  <w:r w:rsidRPr="00A0134A">
                    <w:fldChar w:fldCharType="begin"/>
                  </w:r>
                  <w:r w:rsidRPr="00A0134A">
                    <w:instrText xml:space="preserve"> FORMCHECKBOX </w:instrText>
                  </w:r>
                  <w:r w:rsidRPr="00A0134A">
                    <w:fldChar w:fldCharType="end"/>
                  </w:r>
                  <w:r w:rsidRPr="00A0134A">
                    <w:t xml:space="preserve"> </w:t>
                  </w:r>
                  <w:r w:rsidR="00B0740F">
                    <w:fldChar w:fldCharType="begin">
                      <w:ffData>
                        <w:name w:val=""/>
                        <w:enabled/>
                        <w:calcOnExit w:val="0"/>
                        <w:checkBox>
                          <w:sizeAuto/>
                          <w:default w:val="0"/>
                        </w:checkBox>
                      </w:ffData>
                    </w:fldChar>
                  </w:r>
                  <w:r w:rsidR="00B0740F">
                    <w:instrText xml:space="preserve"> FORMCHECKBOX </w:instrText>
                  </w:r>
                  <w:r w:rsidR="00B0740F">
                    <w:fldChar w:fldCharType="end"/>
                  </w:r>
                  <w:r>
                    <w:t xml:space="preserve"> </w:t>
                  </w:r>
                  <w:r w:rsidRPr="00A0134A">
                    <w:t>X002</w:t>
                  </w:r>
                </w:p>
              </w:tc>
              <w:tc>
                <w:tcPr>
                  <w:tcW w:w="3399" w:type="dxa"/>
                </w:tcPr>
                <w:p w:rsidR="00066A20" w:rsidRDefault="00066A20" w:rsidP="00066A20">
                  <w:pPr>
                    <w:tabs>
                      <w:tab w:val="left" w:pos="426"/>
                    </w:tabs>
                    <w:rPr>
                      <w:b/>
                      <w:sz w:val="22"/>
                      <w:szCs w:val="22"/>
                    </w:rPr>
                  </w:pPr>
                  <w:r w:rsidRPr="000A3318">
                    <w:rPr>
                      <w:bCs/>
                    </w:rPr>
                    <w:t>Innovation and Creativity</w:t>
                  </w:r>
                </w:p>
              </w:tc>
            </w:tr>
            <w:tr w:rsidR="00066A20" w:rsidRPr="008F64A3" w:rsidTr="008D5062">
              <w:trPr>
                <w:cantSplit/>
                <w:trHeight w:val="253"/>
              </w:trPr>
              <w:tc>
                <w:tcPr>
                  <w:tcW w:w="1277" w:type="dxa"/>
                  <w:vAlign w:val="center"/>
                </w:tcPr>
                <w:p w:rsidR="00066A20" w:rsidRPr="00A0134A" w:rsidRDefault="00066A20" w:rsidP="00066A20">
                  <w:pPr>
                    <w:tabs>
                      <w:tab w:val="left" w:pos="426"/>
                    </w:tabs>
                    <w:rPr>
                      <w:b/>
                      <w:sz w:val="22"/>
                      <w:szCs w:val="22"/>
                    </w:rPr>
                  </w:pPr>
                  <w:r w:rsidRPr="00A0134A">
                    <w:t>3.</w:t>
                  </w:r>
                  <w:r w:rsidRPr="00A0134A">
                    <w:fldChar w:fldCharType="begin"/>
                  </w:r>
                  <w:r w:rsidRPr="00A0134A">
                    <w:instrText xml:space="preserve"> FORMCHECKBOX </w:instrText>
                  </w:r>
                  <w:r w:rsidRPr="00A0134A">
                    <w:fldChar w:fldCharType="end"/>
                  </w:r>
                  <w:r w:rsidRPr="00A0134A">
                    <w:rPr>
                      <w:b/>
                    </w:rPr>
                    <w:t xml:space="preserve"> </w:t>
                  </w:r>
                  <w:r w:rsidRPr="008B3A82">
                    <w:fldChar w:fldCharType="begin">
                      <w:ffData>
                        <w:name w:val="Check22"/>
                        <w:enabled/>
                        <w:calcOnExit w:val="0"/>
                        <w:checkBox>
                          <w:sizeAuto/>
                          <w:default w:val="0"/>
                        </w:checkBox>
                      </w:ffData>
                    </w:fldChar>
                  </w:r>
                  <w:r w:rsidRPr="008B3A82">
                    <w:instrText xml:space="preserve"> FORMCHECKBOX </w:instrText>
                  </w:r>
                  <w:r w:rsidRPr="008B3A82">
                    <w:fldChar w:fldCharType="end"/>
                  </w:r>
                  <w:r>
                    <w:t xml:space="preserve"> </w:t>
                  </w:r>
                  <w:r w:rsidRPr="00A0134A">
                    <w:rPr>
                      <w:bCs/>
                    </w:rPr>
                    <w:t>X003</w:t>
                  </w:r>
                </w:p>
              </w:tc>
              <w:tc>
                <w:tcPr>
                  <w:tcW w:w="3399" w:type="dxa"/>
                </w:tcPr>
                <w:p w:rsidR="00066A20" w:rsidRDefault="00066A20" w:rsidP="00066A20">
                  <w:pPr>
                    <w:tabs>
                      <w:tab w:val="left" w:pos="426"/>
                    </w:tabs>
                    <w:rPr>
                      <w:b/>
                      <w:sz w:val="22"/>
                      <w:szCs w:val="22"/>
                    </w:rPr>
                  </w:pPr>
                  <w:r w:rsidRPr="000A3318">
                    <w:rPr>
                      <w:bCs/>
                    </w:rPr>
                    <w:t>Technolog</w:t>
                  </w:r>
                  <w:r>
                    <w:rPr>
                      <w:bCs/>
                    </w:rPr>
                    <w:t>ical</w:t>
                  </w:r>
                  <w:r w:rsidRPr="000A3318">
                    <w:rPr>
                      <w:bCs/>
                    </w:rPr>
                    <w:t xml:space="preserve"> Awareness</w:t>
                  </w:r>
                </w:p>
              </w:tc>
            </w:tr>
            <w:tr w:rsidR="00066A20" w:rsidRPr="008F64A3" w:rsidTr="008D5062">
              <w:trPr>
                <w:cantSplit/>
                <w:trHeight w:val="253"/>
              </w:trPr>
              <w:tc>
                <w:tcPr>
                  <w:tcW w:w="1277" w:type="dxa"/>
                  <w:vAlign w:val="center"/>
                </w:tcPr>
                <w:p w:rsidR="00066A20" w:rsidRPr="00A0134A" w:rsidRDefault="00066A20" w:rsidP="00040C3A">
                  <w:pPr>
                    <w:tabs>
                      <w:tab w:val="left" w:pos="426"/>
                    </w:tabs>
                    <w:rPr>
                      <w:b/>
                      <w:sz w:val="22"/>
                      <w:szCs w:val="22"/>
                    </w:rPr>
                  </w:pPr>
                  <w:r w:rsidRPr="00A0134A">
                    <w:t>4.</w:t>
                  </w:r>
                  <w:r w:rsidRPr="00A0134A">
                    <w:fldChar w:fldCharType="begin"/>
                  </w:r>
                  <w:r w:rsidRPr="00A0134A">
                    <w:instrText xml:space="preserve"> FORMCHECKBOX </w:instrText>
                  </w:r>
                  <w:r w:rsidRPr="00A0134A">
                    <w:fldChar w:fldCharType="end"/>
                  </w:r>
                  <w:r w:rsidRPr="00A0134A">
                    <w:rPr>
                      <w:b/>
                    </w:rPr>
                    <w:t xml:space="preserve"> </w:t>
                  </w:r>
                  <w:r w:rsidR="00B0740F">
                    <w:fldChar w:fldCharType="begin">
                      <w:ffData>
                        <w:name w:val=""/>
                        <w:enabled/>
                        <w:calcOnExit w:val="0"/>
                        <w:checkBox>
                          <w:sizeAuto/>
                          <w:default w:val="0"/>
                        </w:checkBox>
                      </w:ffData>
                    </w:fldChar>
                  </w:r>
                  <w:r w:rsidR="00B0740F">
                    <w:instrText xml:space="preserve"> FORMCHECKBOX </w:instrText>
                  </w:r>
                  <w:r w:rsidR="00B0740F">
                    <w:fldChar w:fldCharType="end"/>
                  </w:r>
                  <w:r>
                    <w:t xml:space="preserve"> </w:t>
                  </w:r>
                  <w:r w:rsidRPr="00A0134A">
                    <w:rPr>
                      <w:bCs/>
                    </w:rPr>
                    <w:t>X004</w:t>
                  </w:r>
                </w:p>
              </w:tc>
              <w:tc>
                <w:tcPr>
                  <w:tcW w:w="3399" w:type="dxa"/>
                </w:tcPr>
                <w:p w:rsidR="00066A20" w:rsidRDefault="00066A20" w:rsidP="00066A20">
                  <w:pPr>
                    <w:tabs>
                      <w:tab w:val="left" w:pos="426"/>
                    </w:tabs>
                    <w:rPr>
                      <w:b/>
                      <w:sz w:val="22"/>
                      <w:szCs w:val="22"/>
                    </w:rPr>
                  </w:pPr>
                  <w:r w:rsidRPr="000A3318">
                    <w:rPr>
                      <w:bCs/>
                    </w:rPr>
                    <w:t>Negotiation and Conflict Resolution</w:t>
                  </w:r>
                </w:p>
              </w:tc>
            </w:tr>
            <w:tr w:rsidR="00066A20" w:rsidRPr="008F64A3" w:rsidTr="008D5062">
              <w:trPr>
                <w:cantSplit/>
                <w:trHeight w:val="253"/>
              </w:trPr>
              <w:tc>
                <w:tcPr>
                  <w:tcW w:w="1277" w:type="dxa"/>
                  <w:vAlign w:val="center"/>
                </w:tcPr>
                <w:p w:rsidR="00066A20" w:rsidRPr="00A0134A" w:rsidRDefault="00066A20" w:rsidP="00066A20">
                  <w:pPr>
                    <w:tabs>
                      <w:tab w:val="left" w:pos="426"/>
                    </w:tabs>
                    <w:rPr>
                      <w:b/>
                      <w:sz w:val="22"/>
                      <w:szCs w:val="22"/>
                    </w:rPr>
                  </w:pPr>
                  <w:r w:rsidRPr="00A0134A">
                    <w:t>5.</w:t>
                  </w:r>
                  <w:r w:rsidRPr="00A0134A">
                    <w:fldChar w:fldCharType="begin"/>
                  </w:r>
                  <w:r w:rsidRPr="00A0134A">
                    <w:instrText xml:space="preserve"> FORMCHECKBOX </w:instrText>
                  </w:r>
                  <w:r w:rsidRPr="00A0134A">
                    <w:fldChar w:fldCharType="end"/>
                  </w:r>
                  <w:r w:rsidRPr="00A0134A">
                    <w:t xml:space="preserve"> </w:t>
                  </w:r>
                  <w:r w:rsidR="00613160">
                    <w:fldChar w:fldCharType="begin">
                      <w:ffData>
                        <w:name w:val=""/>
                        <w:enabled/>
                        <w:calcOnExit w:val="0"/>
                        <w:checkBox>
                          <w:sizeAuto/>
                          <w:default w:val="1"/>
                        </w:checkBox>
                      </w:ffData>
                    </w:fldChar>
                  </w:r>
                  <w:r w:rsidR="00613160">
                    <w:instrText xml:space="preserve"> FORMCHECKBOX </w:instrText>
                  </w:r>
                  <w:r w:rsidR="00613160">
                    <w:fldChar w:fldCharType="end"/>
                  </w:r>
                  <w:r>
                    <w:t xml:space="preserve"> </w:t>
                  </w:r>
                  <w:r w:rsidRPr="00A0134A">
                    <w:t>X005</w:t>
                  </w:r>
                </w:p>
              </w:tc>
              <w:tc>
                <w:tcPr>
                  <w:tcW w:w="3399" w:type="dxa"/>
                </w:tcPr>
                <w:p w:rsidR="00066A20" w:rsidRDefault="00066A20" w:rsidP="00066A20">
                  <w:pPr>
                    <w:tabs>
                      <w:tab w:val="left" w:pos="426"/>
                    </w:tabs>
                    <w:rPr>
                      <w:b/>
                      <w:sz w:val="22"/>
                      <w:szCs w:val="22"/>
                    </w:rPr>
                  </w:pPr>
                  <w:r w:rsidRPr="000A3318">
                    <w:rPr>
                      <w:bCs/>
                    </w:rPr>
                    <w:t>Planning and Organizing</w:t>
                  </w:r>
                </w:p>
              </w:tc>
            </w:tr>
            <w:tr w:rsidR="00066A20" w:rsidRPr="008F64A3" w:rsidTr="008D5062">
              <w:trPr>
                <w:cantSplit/>
                <w:trHeight w:val="253"/>
              </w:trPr>
              <w:tc>
                <w:tcPr>
                  <w:tcW w:w="1277" w:type="dxa"/>
                  <w:vAlign w:val="center"/>
                </w:tcPr>
                <w:p w:rsidR="00066A20" w:rsidRPr="00A0134A" w:rsidRDefault="00066A20" w:rsidP="00066A20">
                  <w:pPr>
                    <w:tabs>
                      <w:tab w:val="left" w:pos="426"/>
                    </w:tabs>
                    <w:rPr>
                      <w:b/>
                      <w:sz w:val="22"/>
                      <w:szCs w:val="22"/>
                    </w:rPr>
                  </w:pPr>
                  <w:r w:rsidRPr="00A0134A">
                    <w:t>6.</w:t>
                  </w:r>
                  <w:r w:rsidRPr="00A0134A">
                    <w:fldChar w:fldCharType="begin"/>
                  </w:r>
                  <w:r w:rsidRPr="00A0134A">
                    <w:instrText xml:space="preserve"> FORMCHECKBOX </w:instrText>
                  </w:r>
                  <w:r w:rsidRPr="00A0134A">
                    <w:fldChar w:fldCharType="end"/>
                  </w:r>
                  <w:r w:rsidRPr="00A0134A">
                    <w:t xml:space="preserve"> </w:t>
                  </w:r>
                  <w:r w:rsidRPr="008B3A82">
                    <w:fldChar w:fldCharType="begin">
                      <w:ffData>
                        <w:name w:val="Check22"/>
                        <w:enabled/>
                        <w:calcOnExit w:val="0"/>
                        <w:checkBox>
                          <w:sizeAuto/>
                          <w:default w:val="0"/>
                        </w:checkBox>
                      </w:ffData>
                    </w:fldChar>
                  </w:r>
                  <w:r w:rsidRPr="008B3A82">
                    <w:instrText xml:space="preserve"> FORMCHECKBOX </w:instrText>
                  </w:r>
                  <w:r w:rsidRPr="008B3A82">
                    <w:fldChar w:fldCharType="end"/>
                  </w:r>
                  <w:r>
                    <w:t xml:space="preserve"> </w:t>
                  </w:r>
                  <w:r w:rsidRPr="00A0134A">
                    <w:t>X006</w:t>
                  </w:r>
                </w:p>
              </w:tc>
              <w:tc>
                <w:tcPr>
                  <w:tcW w:w="3399" w:type="dxa"/>
                </w:tcPr>
                <w:p w:rsidR="00066A20" w:rsidRDefault="00066A20" w:rsidP="00066A20">
                  <w:pPr>
                    <w:tabs>
                      <w:tab w:val="left" w:pos="426"/>
                    </w:tabs>
                    <w:rPr>
                      <w:b/>
                      <w:sz w:val="22"/>
                      <w:szCs w:val="22"/>
                    </w:rPr>
                  </w:pPr>
                  <w:r w:rsidRPr="000A3318">
                    <w:rPr>
                      <w:bCs/>
                    </w:rPr>
                    <w:t>Policy Development and Research</w:t>
                  </w:r>
                </w:p>
              </w:tc>
            </w:tr>
            <w:tr w:rsidR="00066A20" w:rsidRPr="008F64A3" w:rsidTr="008D5062">
              <w:trPr>
                <w:cantSplit/>
                <w:trHeight w:val="253"/>
              </w:trPr>
              <w:tc>
                <w:tcPr>
                  <w:tcW w:w="1277" w:type="dxa"/>
                </w:tcPr>
                <w:p w:rsidR="00066A20" w:rsidRPr="00A0134A" w:rsidRDefault="00066A20" w:rsidP="00040C3A">
                  <w:pPr>
                    <w:tabs>
                      <w:tab w:val="left" w:pos="426"/>
                    </w:tabs>
                    <w:rPr>
                      <w:b/>
                      <w:sz w:val="22"/>
                      <w:szCs w:val="22"/>
                    </w:rPr>
                  </w:pPr>
                  <w:r w:rsidRPr="00A0134A">
                    <w:rPr>
                      <w:bCs/>
                    </w:rPr>
                    <w:t xml:space="preserve">7. </w:t>
                  </w:r>
                  <w:r w:rsidR="00B0740F">
                    <w:fldChar w:fldCharType="begin">
                      <w:ffData>
                        <w:name w:val=""/>
                        <w:enabled/>
                        <w:calcOnExit w:val="0"/>
                        <w:checkBox>
                          <w:sizeAuto/>
                          <w:default w:val="0"/>
                        </w:checkBox>
                      </w:ffData>
                    </w:fldChar>
                  </w:r>
                  <w:r w:rsidR="00B0740F">
                    <w:instrText xml:space="preserve"> FORMCHECKBOX </w:instrText>
                  </w:r>
                  <w:r w:rsidR="00B0740F">
                    <w:fldChar w:fldCharType="end"/>
                  </w:r>
                  <w:r>
                    <w:t xml:space="preserve"> </w:t>
                  </w:r>
                  <w:r w:rsidRPr="00A0134A">
                    <w:t>X007</w:t>
                  </w:r>
                </w:p>
              </w:tc>
              <w:tc>
                <w:tcPr>
                  <w:tcW w:w="3399" w:type="dxa"/>
                </w:tcPr>
                <w:p w:rsidR="00066A20" w:rsidRDefault="00066A20" w:rsidP="00066A20">
                  <w:pPr>
                    <w:tabs>
                      <w:tab w:val="left" w:pos="426"/>
                    </w:tabs>
                    <w:rPr>
                      <w:b/>
                      <w:sz w:val="22"/>
                      <w:szCs w:val="22"/>
                    </w:rPr>
                  </w:pPr>
                  <w:r w:rsidRPr="000A3318">
                    <w:rPr>
                      <w:bCs/>
                    </w:rPr>
                    <w:t>Political Awareness</w:t>
                  </w:r>
                </w:p>
              </w:tc>
            </w:tr>
            <w:tr w:rsidR="00066A20" w:rsidRPr="008F64A3" w:rsidTr="008D5062">
              <w:trPr>
                <w:cantSplit/>
                <w:trHeight w:val="253"/>
              </w:trPr>
              <w:tc>
                <w:tcPr>
                  <w:tcW w:w="1277" w:type="dxa"/>
                </w:tcPr>
                <w:p w:rsidR="00066A20" w:rsidRPr="00A0134A" w:rsidRDefault="00066A20" w:rsidP="00066A20">
                  <w:pPr>
                    <w:tabs>
                      <w:tab w:val="left" w:pos="426"/>
                    </w:tabs>
                    <w:rPr>
                      <w:b/>
                      <w:sz w:val="22"/>
                      <w:szCs w:val="22"/>
                    </w:rPr>
                  </w:pPr>
                  <w:r w:rsidRPr="00A0134A">
                    <w:rPr>
                      <w:bCs/>
                    </w:rPr>
                    <w:t xml:space="preserve">8. </w:t>
                  </w:r>
                  <w:r w:rsidR="00613160">
                    <w:fldChar w:fldCharType="begin">
                      <w:ffData>
                        <w:name w:val=""/>
                        <w:enabled/>
                        <w:calcOnExit w:val="0"/>
                        <w:checkBox>
                          <w:sizeAuto/>
                          <w:default w:val="1"/>
                        </w:checkBox>
                      </w:ffData>
                    </w:fldChar>
                  </w:r>
                  <w:r w:rsidR="00613160">
                    <w:instrText xml:space="preserve"> FORMCHECKBOX </w:instrText>
                  </w:r>
                  <w:r w:rsidR="00613160">
                    <w:fldChar w:fldCharType="end"/>
                  </w:r>
                  <w:r>
                    <w:t xml:space="preserve"> </w:t>
                  </w:r>
                  <w:r w:rsidRPr="00A0134A">
                    <w:t>X008</w:t>
                  </w:r>
                </w:p>
              </w:tc>
              <w:tc>
                <w:tcPr>
                  <w:tcW w:w="3399" w:type="dxa"/>
                </w:tcPr>
                <w:p w:rsidR="00066A20" w:rsidRDefault="00066A20" w:rsidP="00066A20">
                  <w:pPr>
                    <w:tabs>
                      <w:tab w:val="left" w:pos="426"/>
                    </w:tabs>
                    <w:rPr>
                      <w:b/>
                      <w:sz w:val="22"/>
                      <w:szCs w:val="22"/>
                    </w:rPr>
                  </w:pPr>
                  <w:r w:rsidRPr="000A3318">
                    <w:rPr>
                      <w:bCs/>
                    </w:rPr>
                    <w:t>Stakeholder Management</w:t>
                  </w:r>
                </w:p>
              </w:tc>
            </w:tr>
            <w:tr w:rsidR="00066A20" w:rsidRPr="008F64A3" w:rsidTr="008D5062">
              <w:trPr>
                <w:cantSplit/>
                <w:trHeight w:val="253"/>
              </w:trPr>
              <w:tc>
                <w:tcPr>
                  <w:tcW w:w="1277" w:type="dxa"/>
                </w:tcPr>
                <w:p w:rsidR="00066A20" w:rsidRPr="00A0134A" w:rsidRDefault="00066A20" w:rsidP="00066A20">
                  <w:pPr>
                    <w:tabs>
                      <w:tab w:val="left" w:pos="426"/>
                    </w:tabs>
                    <w:rPr>
                      <w:b/>
                      <w:sz w:val="22"/>
                      <w:szCs w:val="22"/>
                    </w:rPr>
                  </w:pPr>
                  <w:r w:rsidRPr="00A0134A">
                    <w:rPr>
                      <w:bCs/>
                    </w:rPr>
                    <w:t xml:space="preserve">9. </w:t>
                  </w:r>
                  <w:r w:rsidRPr="008B3A82">
                    <w:fldChar w:fldCharType="begin">
                      <w:ffData>
                        <w:name w:val="Check22"/>
                        <w:enabled/>
                        <w:calcOnExit w:val="0"/>
                        <w:checkBox>
                          <w:sizeAuto/>
                          <w:default w:val="0"/>
                        </w:checkBox>
                      </w:ffData>
                    </w:fldChar>
                  </w:r>
                  <w:r w:rsidRPr="008B3A82">
                    <w:instrText xml:space="preserve"> FORMCHECKBOX </w:instrText>
                  </w:r>
                  <w:r w:rsidRPr="008B3A82">
                    <w:fldChar w:fldCharType="end"/>
                  </w:r>
                  <w:r>
                    <w:t xml:space="preserve"> </w:t>
                  </w:r>
                  <w:r w:rsidRPr="00A0134A">
                    <w:t>X009</w:t>
                  </w:r>
                </w:p>
              </w:tc>
              <w:tc>
                <w:tcPr>
                  <w:tcW w:w="3399" w:type="dxa"/>
                </w:tcPr>
                <w:p w:rsidR="00066A20" w:rsidRDefault="00066A20" w:rsidP="00066A20">
                  <w:pPr>
                    <w:tabs>
                      <w:tab w:val="left" w:pos="426"/>
                    </w:tabs>
                    <w:rPr>
                      <w:b/>
                      <w:sz w:val="22"/>
                      <w:szCs w:val="22"/>
                    </w:rPr>
                  </w:pPr>
                  <w:r w:rsidRPr="000A3318">
                    <w:rPr>
                      <w:bCs/>
                    </w:rPr>
                    <w:t>Change Capability and Adaptability</w:t>
                  </w:r>
                </w:p>
              </w:tc>
            </w:tr>
          </w:tbl>
          <w:p w:rsidR="00A0134A" w:rsidRPr="001745ED" w:rsidRDefault="00A0134A" w:rsidP="000A68D0">
            <w:pPr>
              <w:tabs>
                <w:tab w:val="left" w:pos="426"/>
              </w:tabs>
              <w:rPr>
                <w:b/>
                <w:sz w:val="22"/>
                <w:szCs w:val="22"/>
              </w:rPr>
            </w:pPr>
          </w:p>
        </w:tc>
      </w:tr>
      <w:tr w:rsidR="00B55047" w:rsidRPr="008F64A3" w:rsidTr="008D5062">
        <w:trPr>
          <w:cantSplit/>
          <w:trHeight w:val="2515"/>
        </w:trPr>
        <w:tc>
          <w:tcPr>
            <w:tcW w:w="9900" w:type="dxa"/>
          </w:tcPr>
          <w:p w:rsidR="006D6F2F" w:rsidRDefault="006D6F2F" w:rsidP="00131926">
            <w:pPr>
              <w:tabs>
                <w:tab w:val="left" w:pos="426"/>
              </w:tabs>
              <w:rPr>
                <w:b/>
                <w:sz w:val="22"/>
                <w:szCs w:val="22"/>
              </w:rPr>
            </w:pPr>
          </w:p>
          <w:p w:rsidR="006D6F2F" w:rsidRPr="000A75F2" w:rsidRDefault="006D6F2F" w:rsidP="006D6F2F">
            <w:pPr>
              <w:tabs>
                <w:tab w:val="left" w:pos="426"/>
              </w:tabs>
              <w:rPr>
                <w:i/>
                <w:iCs/>
                <w:sz w:val="16"/>
                <w:szCs w:val="16"/>
              </w:rPr>
            </w:pPr>
            <w:r w:rsidRPr="001745ED">
              <w:rPr>
                <w:b/>
                <w:bCs/>
                <w:sz w:val="22"/>
                <w:szCs w:val="22"/>
              </w:rPr>
              <w:t>2.4</w:t>
            </w:r>
            <w:r>
              <w:rPr>
                <w:b/>
                <w:bCs/>
              </w:rPr>
              <w:t xml:space="preserve"> </w:t>
            </w:r>
            <w:r w:rsidRPr="009469A3">
              <w:rPr>
                <w:b/>
                <w:bCs/>
                <w:sz w:val="22"/>
                <w:szCs w:val="22"/>
              </w:rPr>
              <w:t xml:space="preserve">ESSENTIAL </w:t>
            </w:r>
            <w:r w:rsidRPr="001745ED">
              <w:rPr>
                <w:b/>
                <w:bCs/>
                <w:sz w:val="22"/>
                <w:szCs w:val="22"/>
              </w:rPr>
              <w:t xml:space="preserve">MINIMUM QUALIFICATIONS </w:t>
            </w:r>
            <w:smartTag w:uri="urn:schemas-microsoft-com:office:smarttags" w:element="stockticker">
              <w:r w:rsidRPr="001745ED">
                <w:rPr>
                  <w:b/>
                  <w:bCs/>
                  <w:sz w:val="22"/>
                  <w:szCs w:val="22"/>
                </w:rPr>
                <w:t>AND</w:t>
              </w:r>
            </w:smartTag>
            <w:r w:rsidRPr="001745ED">
              <w:rPr>
                <w:b/>
                <w:bCs/>
                <w:sz w:val="22"/>
                <w:szCs w:val="22"/>
              </w:rPr>
              <w:t xml:space="preserve"> PROFESSIONAL EXPERIENCE</w:t>
            </w:r>
            <w:r w:rsidRPr="001745ED">
              <w:rPr>
                <w:sz w:val="22"/>
                <w:szCs w:val="22"/>
              </w:rPr>
              <w:t xml:space="preserve"> </w:t>
            </w:r>
            <w:r w:rsidRPr="001745ED">
              <w:rPr>
                <w:b/>
                <w:bCs/>
                <w:sz w:val="22"/>
                <w:szCs w:val="22"/>
              </w:rPr>
              <w:t>REQUIRED</w:t>
            </w:r>
            <w:r>
              <w:t xml:space="preserve">.  </w:t>
            </w:r>
            <w:r w:rsidRPr="000A75F2">
              <w:rPr>
                <w:i/>
                <w:iCs/>
                <w:sz w:val="16"/>
                <w:szCs w:val="16"/>
              </w:rPr>
              <w:t xml:space="preserve">Define the </w:t>
            </w:r>
            <w:r w:rsidRPr="000A75F2">
              <w:rPr>
                <w:i/>
                <w:iCs/>
                <w:sz w:val="16"/>
                <w:szCs w:val="16"/>
                <w:u w:val="single"/>
              </w:rPr>
              <w:t>educational</w:t>
            </w:r>
            <w:r w:rsidRPr="000A75F2">
              <w:rPr>
                <w:i/>
                <w:iCs/>
                <w:sz w:val="16"/>
                <w:szCs w:val="16"/>
              </w:rPr>
              <w:t xml:space="preserve"> background, the </w:t>
            </w:r>
            <w:r w:rsidRPr="000A75F2">
              <w:rPr>
                <w:i/>
                <w:iCs/>
                <w:sz w:val="16"/>
                <w:szCs w:val="16"/>
                <w:u w:val="single"/>
              </w:rPr>
              <w:t>relevant job experience</w:t>
            </w:r>
            <w:r w:rsidRPr="000A75F2">
              <w:rPr>
                <w:i/>
                <w:iCs/>
                <w:sz w:val="16"/>
                <w:szCs w:val="16"/>
              </w:rPr>
              <w:t xml:space="preserve"> and </w:t>
            </w:r>
            <w:r w:rsidRPr="000A75F2">
              <w:rPr>
                <w:i/>
                <w:iCs/>
                <w:sz w:val="16"/>
                <w:szCs w:val="16"/>
                <w:u w:val="single"/>
              </w:rPr>
              <w:t>the language(s</w:t>
            </w:r>
            <w:r w:rsidRPr="00797FEC">
              <w:rPr>
                <w:i/>
                <w:iCs/>
                <w:sz w:val="16"/>
                <w:szCs w:val="16"/>
              </w:rPr>
              <w:t>) that are essential</w:t>
            </w:r>
            <w:r w:rsidRPr="000A75F2">
              <w:rPr>
                <w:i/>
                <w:iCs/>
                <w:sz w:val="16"/>
                <w:szCs w:val="16"/>
              </w:rPr>
              <w:t xml:space="preserve"> to perform the work of the position.</w:t>
            </w:r>
          </w:p>
          <w:p w:rsidR="006D6F2F" w:rsidRPr="00797FEC" w:rsidRDefault="006D6F2F" w:rsidP="006D6F2F">
            <w:pPr>
              <w:tabs>
                <w:tab w:val="left" w:pos="426"/>
              </w:tabs>
              <w:rPr>
                <w:sz w:val="17"/>
                <w:szCs w:val="17"/>
              </w:rPr>
            </w:pPr>
          </w:p>
          <w:p w:rsidR="006D6F2F" w:rsidRPr="0066737A" w:rsidRDefault="006D6F2F" w:rsidP="0066737A">
            <w:pPr>
              <w:pStyle w:val="ListParagraph"/>
              <w:numPr>
                <w:ilvl w:val="0"/>
                <w:numId w:val="22"/>
              </w:numPr>
              <w:tabs>
                <w:tab w:val="left" w:pos="426"/>
              </w:tabs>
              <w:jc w:val="both"/>
              <w:rPr>
                <w:bCs/>
              </w:rPr>
            </w:pPr>
            <w:r w:rsidRPr="0066737A">
              <w:rPr>
                <w:bCs/>
              </w:rPr>
              <w:t xml:space="preserve">Advanced university degree, </w:t>
            </w:r>
            <w:r>
              <w:t xml:space="preserve">preferably </w:t>
            </w:r>
            <w:r w:rsidRPr="0066737A">
              <w:rPr>
                <w:bCs/>
              </w:rPr>
              <w:t>in shelter-related sciences (e.g. civi</w:t>
            </w:r>
            <w:r w:rsidR="00B83D57" w:rsidRPr="0066737A">
              <w:rPr>
                <w:bCs/>
              </w:rPr>
              <w:t>l or architecture engineering).</w:t>
            </w:r>
          </w:p>
          <w:p w:rsidR="006D6F2F" w:rsidRPr="0066737A" w:rsidRDefault="006D6F2F" w:rsidP="0066737A">
            <w:pPr>
              <w:pStyle w:val="ListParagraph"/>
              <w:numPr>
                <w:ilvl w:val="0"/>
                <w:numId w:val="22"/>
              </w:numPr>
              <w:jc w:val="both"/>
              <w:rPr>
                <w:bCs/>
              </w:rPr>
            </w:pPr>
            <w:r w:rsidRPr="0066737A">
              <w:rPr>
                <w:bCs/>
              </w:rPr>
              <w:t>At least ten year's relevant experience in different international organizations (e.g. UN agencies, INGOs, IOs, Donors, Red Cross Red Crescent). Work experience in the Region would be an advantage.</w:t>
            </w:r>
          </w:p>
          <w:p w:rsidR="006D6F2F" w:rsidRPr="0066737A" w:rsidRDefault="006D6F2F" w:rsidP="0066737A">
            <w:pPr>
              <w:pStyle w:val="ListParagraph"/>
              <w:numPr>
                <w:ilvl w:val="0"/>
                <w:numId w:val="22"/>
              </w:numPr>
              <w:jc w:val="both"/>
              <w:rPr>
                <w:bCs/>
              </w:rPr>
            </w:pPr>
            <w:r w:rsidRPr="0066737A">
              <w:rPr>
                <w:bCs/>
              </w:rPr>
              <w:t>Excellent leadership, coordination, and representation skills. Strong negotiation and interpersonal skills. Excellent knowledge of the Humanitarian reform process and the role of the humanitarian community (UN System, Red Cross Red Crescent Movement, and NGO), preferably in shelter.</w:t>
            </w:r>
          </w:p>
          <w:p w:rsidR="006D6F2F" w:rsidRPr="0066737A" w:rsidRDefault="006D6F2F" w:rsidP="0066737A">
            <w:pPr>
              <w:pStyle w:val="ListParagraph"/>
              <w:numPr>
                <w:ilvl w:val="0"/>
                <w:numId w:val="22"/>
              </w:numPr>
              <w:jc w:val="both"/>
              <w:rPr>
                <w:bCs/>
              </w:rPr>
            </w:pPr>
            <w:r w:rsidRPr="0066737A">
              <w:rPr>
                <w:bCs/>
              </w:rPr>
              <w:t>Extensive knowledge of current humanitarian issues</w:t>
            </w:r>
            <w:r w:rsidR="00B83D57" w:rsidRPr="0066737A">
              <w:rPr>
                <w:bCs/>
              </w:rPr>
              <w:t>.</w:t>
            </w:r>
          </w:p>
          <w:p w:rsidR="006D6F2F" w:rsidRPr="0066737A" w:rsidRDefault="006D6F2F" w:rsidP="0066737A">
            <w:pPr>
              <w:pStyle w:val="ListParagraph"/>
              <w:numPr>
                <w:ilvl w:val="0"/>
                <w:numId w:val="22"/>
              </w:numPr>
              <w:jc w:val="both"/>
              <w:rPr>
                <w:bCs/>
              </w:rPr>
            </w:pPr>
            <w:r w:rsidRPr="0066737A">
              <w:rPr>
                <w:bCs/>
              </w:rPr>
              <w:t>Good knowledge of shelter-related technical guidelines and standards.</w:t>
            </w:r>
          </w:p>
          <w:p w:rsidR="006D6F2F" w:rsidRPr="0066737A" w:rsidRDefault="006D6F2F" w:rsidP="0066737A">
            <w:pPr>
              <w:pStyle w:val="ListParagraph"/>
              <w:numPr>
                <w:ilvl w:val="0"/>
                <w:numId w:val="22"/>
              </w:numPr>
              <w:tabs>
                <w:tab w:val="left" w:pos="426"/>
              </w:tabs>
              <w:jc w:val="both"/>
              <w:rPr>
                <w:b/>
                <w:sz w:val="22"/>
                <w:szCs w:val="22"/>
              </w:rPr>
            </w:pPr>
            <w:r w:rsidRPr="0066737A">
              <w:rPr>
                <w:bCs/>
              </w:rPr>
              <w:t>Excellent knowledge of English and the official UN language of the country of deployment, if not English.</w:t>
            </w:r>
          </w:p>
          <w:p w:rsidR="006D6F2F" w:rsidRDefault="006D6F2F" w:rsidP="00131926">
            <w:pPr>
              <w:tabs>
                <w:tab w:val="left" w:pos="426"/>
              </w:tabs>
              <w:rPr>
                <w:b/>
                <w:sz w:val="22"/>
                <w:szCs w:val="22"/>
              </w:rPr>
            </w:pPr>
          </w:p>
          <w:p w:rsidR="00B55047" w:rsidRDefault="00B55047" w:rsidP="00131926">
            <w:pPr>
              <w:tabs>
                <w:tab w:val="left" w:pos="426"/>
              </w:tabs>
              <w:rPr>
                <w:bCs/>
                <w:i/>
                <w:iCs/>
                <w:sz w:val="18"/>
                <w:szCs w:val="18"/>
              </w:rPr>
            </w:pPr>
            <w:r w:rsidRPr="001745ED">
              <w:rPr>
                <w:b/>
                <w:sz w:val="22"/>
                <w:szCs w:val="22"/>
              </w:rPr>
              <w:t>2.5 DESIRABLE QUALIFICATIONS &amp; COMPETENCIES</w:t>
            </w:r>
            <w:r w:rsidR="003E1D4E">
              <w:rPr>
                <w:b/>
              </w:rPr>
              <w:t xml:space="preserve">.  </w:t>
            </w:r>
            <w:r w:rsidRPr="000A75F2">
              <w:rPr>
                <w:bCs/>
                <w:i/>
                <w:iCs/>
                <w:sz w:val="16"/>
                <w:szCs w:val="16"/>
              </w:rPr>
              <w:t>Describe any experience or knowledge that would be an asset, such as</w:t>
            </w:r>
            <w:r w:rsidR="007926AA" w:rsidRPr="000A75F2">
              <w:rPr>
                <w:bCs/>
                <w:i/>
                <w:iCs/>
                <w:sz w:val="16"/>
                <w:szCs w:val="16"/>
              </w:rPr>
              <w:t>:</w:t>
            </w:r>
            <w:r w:rsidRPr="000A75F2">
              <w:rPr>
                <w:bCs/>
                <w:i/>
                <w:iCs/>
                <w:sz w:val="16"/>
                <w:szCs w:val="16"/>
              </w:rPr>
              <w:t xml:space="preserve"> UNHCR Learning Programmes</w:t>
            </w:r>
            <w:r w:rsidR="007926AA" w:rsidRPr="000A75F2">
              <w:rPr>
                <w:bCs/>
                <w:i/>
                <w:iCs/>
                <w:sz w:val="16"/>
                <w:szCs w:val="16"/>
              </w:rPr>
              <w:t>, o</w:t>
            </w:r>
            <w:r w:rsidRPr="000A75F2">
              <w:rPr>
                <w:bCs/>
                <w:i/>
                <w:iCs/>
                <w:sz w:val="16"/>
                <w:szCs w:val="16"/>
              </w:rPr>
              <w:t>ther training</w:t>
            </w:r>
            <w:r w:rsidR="007926AA" w:rsidRPr="000A75F2">
              <w:rPr>
                <w:bCs/>
                <w:i/>
                <w:iCs/>
                <w:sz w:val="16"/>
                <w:szCs w:val="16"/>
              </w:rPr>
              <w:t>,</w:t>
            </w:r>
            <w:r w:rsidRPr="000A75F2">
              <w:rPr>
                <w:bCs/>
                <w:i/>
                <w:iCs/>
                <w:sz w:val="16"/>
                <w:szCs w:val="16"/>
              </w:rPr>
              <w:t xml:space="preserve"> additional languages</w:t>
            </w:r>
            <w:r w:rsidR="007926AA" w:rsidRPr="000A75F2">
              <w:rPr>
                <w:bCs/>
                <w:i/>
                <w:iCs/>
                <w:sz w:val="16"/>
                <w:szCs w:val="16"/>
              </w:rPr>
              <w:t xml:space="preserve">, </w:t>
            </w:r>
            <w:r w:rsidRPr="000A75F2">
              <w:rPr>
                <w:bCs/>
                <w:i/>
                <w:iCs/>
                <w:sz w:val="16"/>
                <w:szCs w:val="16"/>
              </w:rPr>
              <w:t>Field</w:t>
            </w:r>
            <w:r w:rsidR="007926AA" w:rsidRPr="000A75F2">
              <w:rPr>
                <w:bCs/>
                <w:i/>
                <w:iCs/>
                <w:sz w:val="16"/>
                <w:szCs w:val="16"/>
              </w:rPr>
              <w:t>/</w:t>
            </w:r>
            <w:r w:rsidRPr="000A75F2">
              <w:rPr>
                <w:bCs/>
                <w:i/>
                <w:iCs/>
                <w:sz w:val="16"/>
                <w:szCs w:val="16"/>
              </w:rPr>
              <w:t>HQs experience</w:t>
            </w:r>
            <w:r w:rsidR="007926AA" w:rsidRPr="000A75F2">
              <w:rPr>
                <w:bCs/>
                <w:i/>
                <w:iCs/>
                <w:sz w:val="16"/>
                <w:szCs w:val="16"/>
              </w:rPr>
              <w:t>,</w:t>
            </w:r>
            <w:r w:rsidRPr="000A75F2">
              <w:rPr>
                <w:bCs/>
                <w:i/>
                <w:iCs/>
                <w:sz w:val="16"/>
                <w:szCs w:val="16"/>
              </w:rPr>
              <w:t xml:space="preserve"> etc</w:t>
            </w:r>
            <w:r w:rsidR="00693AF8">
              <w:rPr>
                <w:bCs/>
                <w:i/>
                <w:iCs/>
                <w:sz w:val="18"/>
                <w:szCs w:val="18"/>
              </w:rPr>
              <w:t>.</w:t>
            </w:r>
          </w:p>
          <w:p w:rsidR="00C71117" w:rsidRDefault="00C71117" w:rsidP="00131926">
            <w:pPr>
              <w:tabs>
                <w:tab w:val="left" w:pos="426"/>
              </w:tabs>
            </w:pPr>
          </w:p>
          <w:p w:rsidR="00C67F0D" w:rsidRPr="0066737A" w:rsidRDefault="00CD16F3" w:rsidP="0066737A">
            <w:pPr>
              <w:pStyle w:val="ListParagraph"/>
              <w:numPr>
                <w:ilvl w:val="0"/>
                <w:numId w:val="23"/>
              </w:numPr>
              <w:tabs>
                <w:tab w:val="left" w:pos="426"/>
              </w:tabs>
              <w:jc w:val="both"/>
              <w:rPr>
                <w:bCs/>
              </w:rPr>
            </w:pPr>
            <w:r w:rsidRPr="00CD16F3">
              <w:t>Training on Cluster Coordination (Shelter Cluster Coordination training or Coordination and Leadership training)</w:t>
            </w:r>
            <w:r w:rsidR="005B7D17">
              <w:t>.</w:t>
            </w:r>
          </w:p>
          <w:p w:rsidR="00C67F0D" w:rsidRPr="0066737A" w:rsidRDefault="00C67F0D" w:rsidP="0066737A">
            <w:pPr>
              <w:pStyle w:val="ListParagraph"/>
              <w:numPr>
                <w:ilvl w:val="0"/>
                <w:numId w:val="23"/>
              </w:numPr>
              <w:tabs>
                <w:tab w:val="left" w:pos="426"/>
              </w:tabs>
              <w:jc w:val="both"/>
              <w:rPr>
                <w:bCs/>
              </w:rPr>
            </w:pPr>
            <w:r w:rsidRPr="0066737A">
              <w:rPr>
                <w:bCs/>
              </w:rPr>
              <w:t>UNHCR Coordination Learning Programme</w:t>
            </w:r>
            <w:r w:rsidR="008D5062" w:rsidRPr="0066737A">
              <w:rPr>
                <w:bCs/>
              </w:rPr>
              <w:t>.</w:t>
            </w:r>
          </w:p>
          <w:p w:rsidR="00C67F0D" w:rsidRPr="0066737A" w:rsidRDefault="00C67F0D" w:rsidP="0066737A">
            <w:pPr>
              <w:pStyle w:val="ListParagraph"/>
              <w:numPr>
                <w:ilvl w:val="0"/>
                <w:numId w:val="23"/>
              </w:numPr>
              <w:tabs>
                <w:tab w:val="left" w:pos="426"/>
              </w:tabs>
              <w:jc w:val="both"/>
              <w:rPr>
                <w:bCs/>
              </w:rPr>
            </w:pPr>
            <w:r w:rsidRPr="0066737A">
              <w:rPr>
                <w:bCs/>
              </w:rPr>
              <w:t>UNHCR Management Learning Programme</w:t>
            </w:r>
            <w:r w:rsidR="008D5062" w:rsidRPr="0066737A">
              <w:rPr>
                <w:bCs/>
              </w:rPr>
              <w:t>.</w:t>
            </w:r>
          </w:p>
          <w:p w:rsidR="00C67F0D" w:rsidRPr="0066737A" w:rsidRDefault="00C67F0D" w:rsidP="0066737A">
            <w:pPr>
              <w:pStyle w:val="ListParagraph"/>
              <w:numPr>
                <w:ilvl w:val="0"/>
                <w:numId w:val="23"/>
              </w:numPr>
              <w:tabs>
                <w:tab w:val="left" w:pos="426"/>
              </w:tabs>
              <w:jc w:val="both"/>
              <w:rPr>
                <w:bCs/>
              </w:rPr>
            </w:pPr>
            <w:r w:rsidRPr="0066737A">
              <w:rPr>
                <w:bCs/>
              </w:rPr>
              <w:t>UNHCR Tri-Cluster Knowledge and Coordination Skills Training</w:t>
            </w:r>
            <w:r w:rsidR="008D5062" w:rsidRPr="0066737A">
              <w:rPr>
                <w:bCs/>
              </w:rPr>
              <w:t>.</w:t>
            </w:r>
          </w:p>
          <w:p w:rsidR="00C67F0D" w:rsidRPr="0066737A" w:rsidRDefault="00C67F0D" w:rsidP="0066737A">
            <w:pPr>
              <w:pStyle w:val="ListParagraph"/>
              <w:numPr>
                <w:ilvl w:val="0"/>
                <w:numId w:val="23"/>
              </w:numPr>
              <w:tabs>
                <w:tab w:val="left" w:pos="426"/>
              </w:tabs>
              <w:jc w:val="both"/>
              <w:rPr>
                <w:bCs/>
              </w:rPr>
            </w:pPr>
            <w:r w:rsidRPr="0066737A">
              <w:rPr>
                <w:bCs/>
              </w:rPr>
              <w:t>UNHCR Workshop on Emergency Management</w:t>
            </w:r>
            <w:r w:rsidR="008D5062" w:rsidRPr="0066737A">
              <w:rPr>
                <w:bCs/>
              </w:rPr>
              <w:t>.</w:t>
            </w:r>
          </w:p>
          <w:p w:rsidR="00C67F0D" w:rsidRPr="0066737A" w:rsidRDefault="00C67F0D" w:rsidP="0066737A">
            <w:pPr>
              <w:pStyle w:val="ListParagraph"/>
              <w:numPr>
                <w:ilvl w:val="0"/>
                <w:numId w:val="23"/>
              </w:numPr>
              <w:jc w:val="both"/>
              <w:rPr>
                <w:bCs/>
              </w:rPr>
            </w:pPr>
            <w:r w:rsidRPr="0066737A">
              <w:rPr>
                <w:bCs/>
              </w:rPr>
              <w:t xml:space="preserve">Applied knowledge in UNHCR mandate, its policies and priorities in relation to IDPs, shelter and </w:t>
            </w:r>
            <w:smartTag w:uri="urn:schemas-microsoft-com:office:smarttags" w:element="stockticker">
              <w:r w:rsidRPr="0066737A">
                <w:rPr>
                  <w:bCs/>
                </w:rPr>
                <w:t>NFI</w:t>
              </w:r>
            </w:smartTag>
            <w:r w:rsidRPr="0066737A">
              <w:rPr>
                <w:bCs/>
              </w:rPr>
              <w:t>. Demonstrated expertise in program management and reporting requirements</w:t>
            </w:r>
            <w:r w:rsidR="008D5062" w:rsidRPr="0066737A">
              <w:rPr>
                <w:bCs/>
              </w:rPr>
              <w:t>.</w:t>
            </w:r>
          </w:p>
          <w:p w:rsidR="008D5062" w:rsidRPr="0066737A" w:rsidRDefault="008D5062" w:rsidP="0066737A">
            <w:pPr>
              <w:pStyle w:val="ListParagraph"/>
              <w:numPr>
                <w:ilvl w:val="0"/>
                <w:numId w:val="23"/>
              </w:numPr>
              <w:jc w:val="both"/>
              <w:rPr>
                <w:bCs/>
              </w:rPr>
            </w:pPr>
            <w:r w:rsidRPr="0066737A">
              <w:rPr>
                <w:bCs/>
              </w:rPr>
              <w:t>Knowledge of another relevant UN language or local language.</w:t>
            </w:r>
          </w:p>
          <w:p w:rsidR="00B55047" w:rsidRPr="001745ED" w:rsidRDefault="00B55047" w:rsidP="00131926">
            <w:pPr>
              <w:tabs>
                <w:tab w:val="left" w:pos="426"/>
              </w:tabs>
              <w:rPr>
                <w:b/>
                <w:bCs/>
                <w:sz w:val="22"/>
                <w:szCs w:val="22"/>
              </w:rPr>
            </w:pPr>
          </w:p>
        </w:tc>
      </w:tr>
    </w:tbl>
    <w:p w:rsidR="000A68D0" w:rsidRPr="00E23330" w:rsidRDefault="000A68D0" w:rsidP="000A68D0">
      <w:pPr>
        <w:rPr>
          <w:b/>
          <w:bCs/>
          <w:sz w:val="16"/>
          <w:szCs w:val="16"/>
        </w:rPr>
      </w:pPr>
    </w:p>
    <w:p w:rsidR="00A55192" w:rsidRDefault="00A55192" w:rsidP="00CD2DFF"/>
    <w:sectPr w:rsidR="00A55192" w:rsidSect="000A68D0">
      <w:footerReference w:type="even" r:id="rId11"/>
      <w:footerReference w:type="default" r:id="rId12"/>
      <w:pgSz w:w="11907" w:h="16840" w:code="9"/>
      <w:pgMar w:top="851"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47" w:rsidRDefault="002F6F47">
      <w:r>
        <w:separator/>
      </w:r>
    </w:p>
  </w:endnote>
  <w:endnote w:type="continuationSeparator" w:id="0">
    <w:p w:rsidR="002F6F47" w:rsidRDefault="002F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89" w:rsidRDefault="00E14A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14A89" w:rsidRDefault="00E14A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89" w:rsidRDefault="00E14A89" w:rsidP="00CD2DFF">
    <w:pPr>
      <w:pStyle w:val="Footer"/>
      <w:ind w:right="360"/>
    </w:pPr>
    <w:r>
      <w:tab/>
      <w:t xml:space="preserve">Page </w:t>
    </w:r>
    <w:r>
      <w:fldChar w:fldCharType="begin"/>
    </w:r>
    <w:r>
      <w:instrText xml:space="preserve"> PAGE </w:instrText>
    </w:r>
    <w:r>
      <w:fldChar w:fldCharType="separate"/>
    </w:r>
    <w:r w:rsidR="004D226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47" w:rsidRDefault="002F6F47">
      <w:r>
        <w:separator/>
      </w:r>
    </w:p>
  </w:footnote>
  <w:footnote w:type="continuationSeparator" w:id="0">
    <w:p w:rsidR="002F6F47" w:rsidRDefault="002F6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297"/>
    <w:multiLevelType w:val="hybridMultilevel"/>
    <w:tmpl w:val="DA9AEFF6"/>
    <w:lvl w:ilvl="0" w:tplc="3D86BE2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33A59"/>
    <w:multiLevelType w:val="hybridMultilevel"/>
    <w:tmpl w:val="4574EE12"/>
    <w:lvl w:ilvl="0" w:tplc="30EAD0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A432F7"/>
    <w:multiLevelType w:val="hybridMultilevel"/>
    <w:tmpl w:val="EDAC7A8A"/>
    <w:lvl w:ilvl="0" w:tplc="3D86BE2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16FE6"/>
    <w:multiLevelType w:val="hybridMultilevel"/>
    <w:tmpl w:val="243A307C"/>
    <w:lvl w:ilvl="0" w:tplc="45E60F88">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153CB4"/>
    <w:multiLevelType w:val="hybridMultilevel"/>
    <w:tmpl w:val="C3CAD3B4"/>
    <w:lvl w:ilvl="0" w:tplc="30EAD0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54221"/>
    <w:multiLevelType w:val="hybridMultilevel"/>
    <w:tmpl w:val="41884BEC"/>
    <w:lvl w:ilvl="0" w:tplc="3D86BE2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26549"/>
    <w:multiLevelType w:val="hybridMultilevel"/>
    <w:tmpl w:val="BD1AFFB6"/>
    <w:lvl w:ilvl="0" w:tplc="30EAD0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9348F9"/>
    <w:multiLevelType w:val="hybridMultilevel"/>
    <w:tmpl w:val="94ECA074"/>
    <w:lvl w:ilvl="0" w:tplc="30EAD0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1A4A3A"/>
    <w:multiLevelType w:val="hybridMultilevel"/>
    <w:tmpl w:val="B6E2A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48004A"/>
    <w:multiLevelType w:val="hybridMultilevel"/>
    <w:tmpl w:val="AE02E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6B2FA4"/>
    <w:multiLevelType w:val="hybridMultilevel"/>
    <w:tmpl w:val="A39AE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794644B"/>
    <w:multiLevelType w:val="hybridMultilevel"/>
    <w:tmpl w:val="A5BC9C76"/>
    <w:lvl w:ilvl="0" w:tplc="30EAD03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18432CD"/>
    <w:multiLevelType w:val="hybridMultilevel"/>
    <w:tmpl w:val="D916D3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1B4F6C"/>
    <w:multiLevelType w:val="hybridMultilevel"/>
    <w:tmpl w:val="41FCC752"/>
    <w:lvl w:ilvl="0" w:tplc="30EAD03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4">
    <w:nsid w:val="490D2A37"/>
    <w:multiLevelType w:val="hybridMultilevel"/>
    <w:tmpl w:val="91862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7C0355"/>
    <w:multiLevelType w:val="hybridMultilevel"/>
    <w:tmpl w:val="2326EA1C"/>
    <w:lvl w:ilvl="0" w:tplc="3D86BE2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9E5834"/>
    <w:multiLevelType w:val="hybridMultilevel"/>
    <w:tmpl w:val="2C225D66"/>
    <w:lvl w:ilvl="0" w:tplc="30EAD03C">
      <w:numFmt w:val="bullet"/>
      <w:lvlText w:val="-"/>
      <w:lvlJc w:val="left"/>
      <w:pPr>
        <w:ind w:left="360" w:hanging="360"/>
      </w:pPr>
      <w:rPr>
        <w:rFonts w:ascii="Times New Roman" w:eastAsia="Times New Roman" w:hAnsi="Times New Roman" w:cs="Times New Roman"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7">
    <w:nsid w:val="618155EC"/>
    <w:multiLevelType w:val="hybridMultilevel"/>
    <w:tmpl w:val="21F8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893C5E"/>
    <w:multiLevelType w:val="hybridMultilevel"/>
    <w:tmpl w:val="3D403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BC641C"/>
    <w:multiLevelType w:val="hybridMultilevel"/>
    <w:tmpl w:val="AEE884DC"/>
    <w:lvl w:ilvl="0" w:tplc="3D86BE2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F5C57"/>
    <w:multiLevelType w:val="hybridMultilevel"/>
    <w:tmpl w:val="4D6C75C2"/>
    <w:lvl w:ilvl="0" w:tplc="30EAD0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764BD9"/>
    <w:multiLevelType w:val="hybridMultilevel"/>
    <w:tmpl w:val="13249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262B11"/>
    <w:multiLevelType w:val="hybridMultilevel"/>
    <w:tmpl w:val="044E9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20"/>
  </w:num>
  <w:num w:numId="4">
    <w:abstractNumId w:val="1"/>
  </w:num>
  <w:num w:numId="5">
    <w:abstractNumId w:val="7"/>
  </w:num>
  <w:num w:numId="6">
    <w:abstractNumId w:val="11"/>
  </w:num>
  <w:num w:numId="7">
    <w:abstractNumId w:val="3"/>
  </w:num>
  <w:num w:numId="8">
    <w:abstractNumId w:val="6"/>
  </w:num>
  <w:num w:numId="9">
    <w:abstractNumId w:val="22"/>
  </w:num>
  <w:num w:numId="10">
    <w:abstractNumId w:val="18"/>
  </w:num>
  <w:num w:numId="11">
    <w:abstractNumId w:val="17"/>
  </w:num>
  <w:num w:numId="12">
    <w:abstractNumId w:val="9"/>
  </w:num>
  <w:num w:numId="13">
    <w:abstractNumId w:val="21"/>
  </w:num>
  <w:num w:numId="14">
    <w:abstractNumId w:val="14"/>
  </w:num>
  <w:num w:numId="15">
    <w:abstractNumId w:val="8"/>
  </w:num>
  <w:num w:numId="16">
    <w:abstractNumId w:val="10"/>
  </w:num>
  <w:num w:numId="17">
    <w:abstractNumId w:val="13"/>
  </w:num>
  <w:num w:numId="18">
    <w:abstractNumId w:val="16"/>
  </w:num>
  <w:num w:numId="19">
    <w:abstractNumId w:val="0"/>
  </w:num>
  <w:num w:numId="20">
    <w:abstractNumId w:val="2"/>
  </w:num>
  <w:num w:numId="21">
    <w:abstractNumId w:val="15"/>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ocumentProtection w:formatting="1" w:enforcement="1" w:cryptProviderType="rsaFull" w:cryptAlgorithmClass="hash" w:cryptAlgorithmType="typeAny" w:cryptAlgorithmSid="4" w:cryptSpinCount="100000" w:hash="D0NhM2DZ+Cm8r6ddR6VakYlydUI=" w:salt="gG786Nm2HN3nXqE2ZqUvrw=="/>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F6"/>
    <w:rsid w:val="00002181"/>
    <w:rsid w:val="0000785F"/>
    <w:rsid w:val="000261F5"/>
    <w:rsid w:val="000360BC"/>
    <w:rsid w:val="00040C3A"/>
    <w:rsid w:val="00043B1A"/>
    <w:rsid w:val="00050D9F"/>
    <w:rsid w:val="00066A20"/>
    <w:rsid w:val="00075CD8"/>
    <w:rsid w:val="00080AF8"/>
    <w:rsid w:val="000903FD"/>
    <w:rsid w:val="000A68D0"/>
    <w:rsid w:val="000A7392"/>
    <w:rsid w:val="000A75F2"/>
    <w:rsid w:val="000C6B84"/>
    <w:rsid w:val="000C754B"/>
    <w:rsid w:val="000D2735"/>
    <w:rsid w:val="000D4195"/>
    <w:rsid w:val="000D450E"/>
    <w:rsid w:val="000E6A31"/>
    <w:rsid w:val="00117856"/>
    <w:rsid w:val="00131926"/>
    <w:rsid w:val="001374FE"/>
    <w:rsid w:val="00146415"/>
    <w:rsid w:val="001543A1"/>
    <w:rsid w:val="00167C61"/>
    <w:rsid w:val="00182A9F"/>
    <w:rsid w:val="00191AA1"/>
    <w:rsid w:val="00195B3C"/>
    <w:rsid w:val="00195D1C"/>
    <w:rsid w:val="00197EB9"/>
    <w:rsid w:val="001B4DC8"/>
    <w:rsid w:val="001C15A2"/>
    <w:rsid w:val="001C49F5"/>
    <w:rsid w:val="001C62C4"/>
    <w:rsid w:val="001D0453"/>
    <w:rsid w:val="001D1CC5"/>
    <w:rsid w:val="001E09A1"/>
    <w:rsid w:val="001F1227"/>
    <w:rsid w:val="001F518A"/>
    <w:rsid w:val="00222500"/>
    <w:rsid w:val="002314E3"/>
    <w:rsid w:val="0023239B"/>
    <w:rsid w:val="0023648D"/>
    <w:rsid w:val="00240D1A"/>
    <w:rsid w:val="002412B4"/>
    <w:rsid w:val="002458DB"/>
    <w:rsid w:val="00246AEE"/>
    <w:rsid w:val="002516DC"/>
    <w:rsid w:val="00251EA6"/>
    <w:rsid w:val="0026260D"/>
    <w:rsid w:val="00282650"/>
    <w:rsid w:val="002873F9"/>
    <w:rsid w:val="00290D82"/>
    <w:rsid w:val="002B1BAA"/>
    <w:rsid w:val="002B6E8B"/>
    <w:rsid w:val="002C420D"/>
    <w:rsid w:val="002D303D"/>
    <w:rsid w:val="002E0784"/>
    <w:rsid w:val="002F22D5"/>
    <w:rsid w:val="002F6F47"/>
    <w:rsid w:val="0030138F"/>
    <w:rsid w:val="00302861"/>
    <w:rsid w:val="00320DC9"/>
    <w:rsid w:val="00327737"/>
    <w:rsid w:val="003310CD"/>
    <w:rsid w:val="00331937"/>
    <w:rsid w:val="00341C1C"/>
    <w:rsid w:val="00351B13"/>
    <w:rsid w:val="00364613"/>
    <w:rsid w:val="00365F43"/>
    <w:rsid w:val="00371F17"/>
    <w:rsid w:val="00380898"/>
    <w:rsid w:val="003972D0"/>
    <w:rsid w:val="00397B3E"/>
    <w:rsid w:val="003A2771"/>
    <w:rsid w:val="003B53E0"/>
    <w:rsid w:val="003B60F1"/>
    <w:rsid w:val="003B79C0"/>
    <w:rsid w:val="003C01B2"/>
    <w:rsid w:val="003D1648"/>
    <w:rsid w:val="003D5F24"/>
    <w:rsid w:val="003E1D4E"/>
    <w:rsid w:val="003E3692"/>
    <w:rsid w:val="003E6BEC"/>
    <w:rsid w:val="003F0B48"/>
    <w:rsid w:val="003F1869"/>
    <w:rsid w:val="00405DF6"/>
    <w:rsid w:val="00432810"/>
    <w:rsid w:val="00433FE8"/>
    <w:rsid w:val="00434DEB"/>
    <w:rsid w:val="00436023"/>
    <w:rsid w:val="004433FE"/>
    <w:rsid w:val="00443C8F"/>
    <w:rsid w:val="00473B80"/>
    <w:rsid w:val="00474A5B"/>
    <w:rsid w:val="004765D1"/>
    <w:rsid w:val="0048166F"/>
    <w:rsid w:val="004C0F7B"/>
    <w:rsid w:val="004D184A"/>
    <w:rsid w:val="004D1958"/>
    <w:rsid w:val="004D2260"/>
    <w:rsid w:val="004D49C5"/>
    <w:rsid w:val="004E0F90"/>
    <w:rsid w:val="004F1A6A"/>
    <w:rsid w:val="004F5C66"/>
    <w:rsid w:val="00503B5A"/>
    <w:rsid w:val="00512A65"/>
    <w:rsid w:val="00513BD7"/>
    <w:rsid w:val="0052031E"/>
    <w:rsid w:val="00534DE0"/>
    <w:rsid w:val="00545BF6"/>
    <w:rsid w:val="00556E96"/>
    <w:rsid w:val="00582367"/>
    <w:rsid w:val="005875F8"/>
    <w:rsid w:val="005954B6"/>
    <w:rsid w:val="005B23D5"/>
    <w:rsid w:val="005B7D17"/>
    <w:rsid w:val="005C3DF4"/>
    <w:rsid w:val="005D1AD1"/>
    <w:rsid w:val="005D3692"/>
    <w:rsid w:val="005F4ED2"/>
    <w:rsid w:val="00601848"/>
    <w:rsid w:val="0060520E"/>
    <w:rsid w:val="006054CA"/>
    <w:rsid w:val="00612ECC"/>
    <w:rsid w:val="00613160"/>
    <w:rsid w:val="0061689A"/>
    <w:rsid w:val="00622E20"/>
    <w:rsid w:val="006245A0"/>
    <w:rsid w:val="006379E3"/>
    <w:rsid w:val="0066737A"/>
    <w:rsid w:val="006730C9"/>
    <w:rsid w:val="006760C3"/>
    <w:rsid w:val="00680693"/>
    <w:rsid w:val="00684DD9"/>
    <w:rsid w:val="00690D8E"/>
    <w:rsid w:val="00693AF8"/>
    <w:rsid w:val="006A182F"/>
    <w:rsid w:val="006A6842"/>
    <w:rsid w:val="006A6FC9"/>
    <w:rsid w:val="006B093A"/>
    <w:rsid w:val="006B4387"/>
    <w:rsid w:val="006B5529"/>
    <w:rsid w:val="006B617E"/>
    <w:rsid w:val="006C3E57"/>
    <w:rsid w:val="006C6330"/>
    <w:rsid w:val="006D6F2F"/>
    <w:rsid w:val="006D6FE3"/>
    <w:rsid w:val="006E109E"/>
    <w:rsid w:val="006E7037"/>
    <w:rsid w:val="006F0D61"/>
    <w:rsid w:val="006F1A42"/>
    <w:rsid w:val="006F397A"/>
    <w:rsid w:val="00706F0D"/>
    <w:rsid w:val="00746F5E"/>
    <w:rsid w:val="0077131D"/>
    <w:rsid w:val="00772FD7"/>
    <w:rsid w:val="00775B88"/>
    <w:rsid w:val="007769B8"/>
    <w:rsid w:val="007872E0"/>
    <w:rsid w:val="007926AA"/>
    <w:rsid w:val="00793921"/>
    <w:rsid w:val="007966A7"/>
    <w:rsid w:val="0079678C"/>
    <w:rsid w:val="00797FEC"/>
    <w:rsid w:val="007A69A2"/>
    <w:rsid w:val="007B1162"/>
    <w:rsid w:val="007C0BD4"/>
    <w:rsid w:val="007C39B5"/>
    <w:rsid w:val="007D6219"/>
    <w:rsid w:val="007E6955"/>
    <w:rsid w:val="007E736C"/>
    <w:rsid w:val="007F77C2"/>
    <w:rsid w:val="00807030"/>
    <w:rsid w:val="00831BAE"/>
    <w:rsid w:val="008336B1"/>
    <w:rsid w:val="008339EA"/>
    <w:rsid w:val="00835882"/>
    <w:rsid w:val="00836658"/>
    <w:rsid w:val="008400DC"/>
    <w:rsid w:val="008415EA"/>
    <w:rsid w:val="0084243D"/>
    <w:rsid w:val="00857603"/>
    <w:rsid w:val="00865452"/>
    <w:rsid w:val="008700D5"/>
    <w:rsid w:val="0087250F"/>
    <w:rsid w:val="00886205"/>
    <w:rsid w:val="00893BE8"/>
    <w:rsid w:val="00894BD1"/>
    <w:rsid w:val="00894E4B"/>
    <w:rsid w:val="008B3014"/>
    <w:rsid w:val="008B3A82"/>
    <w:rsid w:val="008C38F0"/>
    <w:rsid w:val="008C5ACB"/>
    <w:rsid w:val="008D104F"/>
    <w:rsid w:val="008D5062"/>
    <w:rsid w:val="008F69C8"/>
    <w:rsid w:val="008F77B3"/>
    <w:rsid w:val="00904B5A"/>
    <w:rsid w:val="00910C8B"/>
    <w:rsid w:val="00916CAB"/>
    <w:rsid w:val="00924EB2"/>
    <w:rsid w:val="00941AFE"/>
    <w:rsid w:val="00942491"/>
    <w:rsid w:val="00944D0B"/>
    <w:rsid w:val="00945C6C"/>
    <w:rsid w:val="009469A3"/>
    <w:rsid w:val="0095398C"/>
    <w:rsid w:val="00953B28"/>
    <w:rsid w:val="00961036"/>
    <w:rsid w:val="009663D9"/>
    <w:rsid w:val="00972881"/>
    <w:rsid w:val="009745D7"/>
    <w:rsid w:val="009754BD"/>
    <w:rsid w:val="009754FA"/>
    <w:rsid w:val="00981DF0"/>
    <w:rsid w:val="00982BAF"/>
    <w:rsid w:val="00986433"/>
    <w:rsid w:val="00991A4F"/>
    <w:rsid w:val="009A1C7E"/>
    <w:rsid w:val="009A6539"/>
    <w:rsid w:val="009A7172"/>
    <w:rsid w:val="009B218A"/>
    <w:rsid w:val="009B48FA"/>
    <w:rsid w:val="009B7C77"/>
    <w:rsid w:val="009C46CA"/>
    <w:rsid w:val="009D3C37"/>
    <w:rsid w:val="009E2624"/>
    <w:rsid w:val="009E2756"/>
    <w:rsid w:val="009E2966"/>
    <w:rsid w:val="009E3F09"/>
    <w:rsid w:val="009E5AEE"/>
    <w:rsid w:val="009F1445"/>
    <w:rsid w:val="009F434A"/>
    <w:rsid w:val="00A0134A"/>
    <w:rsid w:val="00A0742E"/>
    <w:rsid w:val="00A140F9"/>
    <w:rsid w:val="00A271E0"/>
    <w:rsid w:val="00A37955"/>
    <w:rsid w:val="00A55192"/>
    <w:rsid w:val="00A56736"/>
    <w:rsid w:val="00A71CCC"/>
    <w:rsid w:val="00A90507"/>
    <w:rsid w:val="00A92B60"/>
    <w:rsid w:val="00AD1DDB"/>
    <w:rsid w:val="00AD22D6"/>
    <w:rsid w:val="00AD7592"/>
    <w:rsid w:val="00AD7DE0"/>
    <w:rsid w:val="00AE1A46"/>
    <w:rsid w:val="00AF2ADF"/>
    <w:rsid w:val="00B009AD"/>
    <w:rsid w:val="00B0740F"/>
    <w:rsid w:val="00B11140"/>
    <w:rsid w:val="00B244E6"/>
    <w:rsid w:val="00B268DE"/>
    <w:rsid w:val="00B27856"/>
    <w:rsid w:val="00B30CC2"/>
    <w:rsid w:val="00B32358"/>
    <w:rsid w:val="00B43E60"/>
    <w:rsid w:val="00B47B4C"/>
    <w:rsid w:val="00B47F81"/>
    <w:rsid w:val="00B50587"/>
    <w:rsid w:val="00B516EE"/>
    <w:rsid w:val="00B526D9"/>
    <w:rsid w:val="00B55047"/>
    <w:rsid w:val="00B6073C"/>
    <w:rsid w:val="00B635B8"/>
    <w:rsid w:val="00B83D57"/>
    <w:rsid w:val="00B8651F"/>
    <w:rsid w:val="00BA2CDE"/>
    <w:rsid w:val="00BA301D"/>
    <w:rsid w:val="00BC2D82"/>
    <w:rsid w:val="00BE567F"/>
    <w:rsid w:val="00C00EA0"/>
    <w:rsid w:val="00C05158"/>
    <w:rsid w:val="00C1305F"/>
    <w:rsid w:val="00C23E84"/>
    <w:rsid w:val="00C26447"/>
    <w:rsid w:val="00C32B88"/>
    <w:rsid w:val="00C372E4"/>
    <w:rsid w:val="00C67F0D"/>
    <w:rsid w:val="00C71117"/>
    <w:rsid w:val="00C90260"/>
    <w:rsid w:val="00C96F73"/>
    <w:rsid w:val="00CC46AE"/>
    <w:rsid w:val="00CC69E9"/>
    <w:rsid w:val="00CD16F3"/>
    <w:rsid w:val="00CD2DFF"/>
    <w:rsid w:val="00CD375C"/>
    <w:rsid w:val="00CD6237"/>
    <w:rsid w:val="00CE6FAC"/>
    <w:rsid w:val="00CF101B"/>
    <w:rsid w:val="00D02ED2"/>
    <w:rsid w:val="00D049CF"/>
    <w:rsid w:val="00D151C9"/>
    <w:rsid w:val="00D156D8"/>
    <w:rsid w:val="00D16406"/>
    <w:rsid w:val="00D20B7B"/>
    <w:rsid w:val="00D25C0C"/>
    <w:rsid w:val="00D2670D"/>
    <w:rsid w:val="00D36689"/>
    <w:rsid w:val="00D36DCC"/>
    <w:rsid w:val="00D45376"/>
    <w:rsid w:val="00D46200"/>
    <w:rsid w:val="00D573B9"/>
    <w:rsid w:val="00D61EEC"/>
    <w:rsid w:val="00D7095F"/>
    <w:rsid w:val="00D765C8"/>
    <w:rsid w:val="00D85D53"/>
    <w:rsid w:val="00D86B2E"/>
    <w:rsid w:val="00D87999"/>
    <w:rsid w:val="00DA6162"/>
    <w:rsid w:val="00DA7D70"/>
    <w:rsid w:val="00DB248F"/>
    <w:rsid w:val="00DB6C88"/>
    <w:rsid w:val="00DD1ED3"/>
    <w:rsid w:val="00DD3084"/>
    <w:rsid w:val="00DE6B27"/>
    <w:rsid w:val="00E026B7"/>
    <w:rsid w:val="00E14A89"/>
    <w:rsid w:val="00E164CA"/>
    <w:rsid w:val="00E167E9"/>
    <w:rsid w:val="00E20A43"/>
    <w:rsid w:val="00E22245"/>
    <w:rsid w:val="00E22A2E"/>
    <w:rsid w:val="00E243DF"/>
    <w:rsid w:val="00E27013"/>
    <w:rsid w:val="00E3731F"/>
    <w:rsid w:val="00E41204"/>
    <w:rsid w:val="00E426BB"/>
    <w:rsid w:val="00E43B83"/>
    <w:rsid w:val="00E50A32"/>
    <w:rsid w:val="00E65305"/>
    <w:rsid w:val="00E7056B"/>
    <w:rsid w:val="00E90C29"/>
    <w:rsid w:val="00E941C5"/>
    <w:rsid w:val="00E95E1A"/>
    <w:rsid w:val="00EC3041"/>
    <w:rsid w:val="00EC4E9B"/>
    <w:rsid w:val="00ED2AF0"/>
    <w:rsid w:val="00ED3FB8"/>
    <w:rsid w:val="00ED4C72"/>
    <w:rsid w:val="00EE3657"/>
    <w:rsid w:val="00EE5797"/>
    <w:rsid w:val="00EF5922"/>
    <w:rsid w:val="00F01577"/>
    <w:rsid w:val="00F027AA"/>
    <w:rsid w:val="00F12680"/>
    <w:rsid w:val="00F15366"/>
    <w:rsid w:val="00F1676C"/>
    <w:rsid w:val="00F20CE5"/>
    <w:rsid w:val="00F2149D"/>
    <w:rsid w:val="00F23060"/>
    <w:rsid w:val="00F2397E"/>
    <w:rsid w:val="00F25F7B"/>
    <w:rsid w:val="00F26A8C"/>
    <w:rsid w:val="00F50002"/>
    <w:rsid w:val="00F567E6"/>
    <w:rsid w:val="00F57656"/>
    <w:rsid w:val="00F60B38"/>
    <w:rsid w:val="00F708D7"/>
    <w:rsid w:val="00F7207A"/>
    <w:rsid w:val="00F737D8"/>
    <w:rsid w:val="00F739F2"/>
    <w:rsid w:val="00F74F62"/>
    <w:rsid w:val="00F83CE7"/>
    <w:rsid w:val="00F9551F"/>
    <w:rsid w:val="00F973CF"/>
    <w:rsid w:val="00FC4F70"/>
    <w:rsid w:val="00FD37F5"/>
    <w:rsid w:val="00FE4E8D"/>
    <w:rsid w:val="00FE7038"/>
    <w:rsid w:val="00FF3B31"/>
    <w:rsid w:val="00FF65E1"/>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JM" w:eastAsia="en-JM"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D0"/>
    <w:rPr>
      <w:lang w:val="en-GB" w:eastAsia="en-US"/>
    </w:rPr>
  </w:style>
  <w:style w:type="paragraph" w:styleId="Heading1">
    <w:name w:val="heading 1"/>
    <w:basedOn w:val="Normal"/>
    <w:next w:val="Normal"/>
    <w:qFormat/>
    <w:rsid w:val="000A68D0"/>
    <w:pPr>
      <w:keepNext/>
      <w:outlineLvl w:val="0"/>
    </w:pPr>
    <w:rPr>
      <w:rFonts w:ascii="Arial" w:hAnsi="Arial" w:cs="Arial"/>
      <w:b/>
      <w:bCs/>
      <w:sz w:val="24"/>
      <w:szCs w:val="24"/>
    </w:rPr>
  </w:style>
  <w:style w:type="paragraph" w:styleId="Heading2">
    <w:name w:val="heading 2"/>
    <w:basedOn w:val="Normal"/>
    <w:next w:val="Normal"/>
    <w:qFormat/>
    <w:rsid w:val="000A68D0"/>
    <w:pPr>
      <w:keepNext/>
      <w:tabs>
        <w:tab w:val="left" w:pos="426"/>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68D0"/>
    <w:pPr>
      <w:jc w:val="center"/>
    </w:pPr>
    <w:rPr>
      <w:rFonts w:ascii="Arial" w:hAnsi="Arial" w:cs="Arial"/>
      <w:b/>
      <w:bCs/>
      <w:sz w:val="36"/>
      <w:szCs w:val="36"/>
    </w:rPr>
  </w:style>
  <w:style w:type="paragraph" w:styleId="Footer">
    <w:name w:val="footer"/>
    <w:basedOn w:val="Normal"/>
    <w:rsid w:val="000A68D0"/>
    <w:pPr>
      <w:tabs>
        <w:tab w:val="center" w:pos="4320"/>
        <w:tab w:val="right" w:pos="8640"/>
      </w:tabs>
    </w:pPr>
  </w:style>
  <w:style w:type="character" w:styleId="PageNumber">
    <w:name w:val="page number"/>
    <w:basedOn w:val="DefaultParagraphFont"/>
    <w:rsid w:val="000A68D0"/>
  </w:style>
  <w:style w:type="paragraph" w:styleId="BalloonText">
    <w:name w:val="Balloon Text"/>
    <w:basedOn w:val="Normal"/>
    <w:semiHidden/>
    <w:rsid w:val="00904B5A"/>
    <w:rPr>
      <w:rFonts w:ascii="Tahoma" w:hAnsi="Tahoma" w:cs="Tahoma"/>
      <w:sz w:val="16"/>
      <w:szCs w:val="16"/>
    </w:rPr>
  </w:style>
  <w:style w:type="paragraph" w:styleId="Header">
    <w:name w:val="header"/>
    <w:basedOn w:val="Normal"/>
    <w:rsid w:val="007D6219"/>
    <w:pPr>
      <w:tabs>
        <w:tab w:val="center" w:pos="4320"/>
        <w:tab w:val="right" w:pos="8640"/>
      </w:tabs>
    </w:pPr>
  </w:style>
  <w:style w:type="table" w:styleId="TableGrid">
    <w:name w:val="Table Grid"/>
    <w:basedOn w:val="TableNormal"/>
    <w:rsid w:val="00924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02181"/>
  </w:style>
  <w:style w:type="character" w:styleId="FootnoteReference">
    <w:name w:val="footnote reference"/>
    <w:semiHidden/>
    <w:rsid w:val="00002181"/>
    <w:rPr>
      <w:vertAlign w:val="superscript"/>
    </w:rPr>
  </w:style>
  <w:style w:type="character" w:styleId="CommentReference">
    <w:name w:val="annotation reference"/>
    <w:semiHidden/>
    <w:rsid w:val="00167C61"/>
    <w:rPr>
      <w:sz w:val="16"/>
      <w:szCs w:val="16"/>
    </w:rPr>
  </w:style>
  <w:style w:type="paragraph" w:styleId="CommentText">
    <w:name w:val="annotation text"/>
    <w:basedOn w:val="Normal"/>
    <w:semiHidden/>
    <w:rsid w:val="00167C61"/>
  </w:style>
  <w:style w:type="paragraph" w:styleId="CommentSubject">
    <w:name w:val="annotation subject"/>
    <w:basedOn w:val="CommentText"/>
    <w:next w:val="CommentText"/>
    <w:semiHidden/>
    <w:rsid w:val="00167C61"/>
    <w:rPr>
      <w:b/>
      <w:bCs/>
    </w:rPr>
  </w:style>
  <w:style w:type="paragraph" w:styleId="BodyText3">
    <w:name w:val="Body Text 3"/>
    <w:basedOn w:val="Normal"/>
    <w:rsid w:val="00B11140"/>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pPr>
    <w:rPr>
      <w:color w:val="000000"/>
      <w:sz w:val="24"/>
      <w:szCs w:val="24"/>
      <w:lang w:val="en-US"/>
    </w:rPr>
  </w:style>
  <w:style w:type="paragraph" w:customStyle="1" w:styleId="BodyText1">
    <w:name w:val="Body Text1"/>
    <w:basedOn w:val="Normal"/>
    <w:rsid w:val="00B11140"/>
    <w:pPr>
      <w:jc w:val="both"/>
    </w:pPr>
    <w:rPr>
      <w:rFonts w:ascii="Arial" w:hAnsi="Arial"/>
    </w:rPr>
  </w:style>
  <w:style w:type="paragraph" w:styleId="BodyTextIndent">
    <w:name w:val="Body Text Indent"/>
    <w:basedOn w:val="Normal"/>
    <w:rsid w:val="00B11140"/>
    <w:pPr>
      <w:spacing w:after="120"/>
      <w:ind w:left="360"/>
    </w:pPr>
    <w:rPr>
      <w:sz w:val="24"/>
      <w:szCs w:val="24"/>
    </w:rPr>
  </w:style>
  <w:style w:type="paragraph" w:styleId="Subtitle">
    <w:name w:val="Subtitle"/>
    <w:basedOn w:val="Normal"/>
    <w:qFormat/>
    <w:rsid w:val="00B11140"/>
    <w:pPr>
      <w:jc w:val="center"/>
    </w:pPr>
    <w:rPr>
      <w:b/>
      <w:bCs/>
      <w:sz w:val="24"/>
      <w:szCs w:val="24"/>
      <w:lang w:val="en-US"/>
    </w:rPr>
  </w:style>
  <w:style w:type="paragraph" w:styleId="ListParagraph">
    <w:name w:val="List Paragraph"/>
    <w:basedOn w:val="Normal"/>
    <w:uiPriority w:val="34"/>
    <w:qFormat/>
    <w:rsid w:val="008D5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JM" w:eastAsia="en-JM"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D0"/>
    <w:rPr>
      <w:lang w:val="en-GB" w:eastAsia="en-US"/>
    </w:rPr>
  </w:style>
  <w:style w:type="paragraph" w:styleId="Heading1">
    <w:name w:val="heading 1"/>
    <w:basedOn w:val="Normal"/>
    <w:next w:val="Normal"/>
    <w:qFormat/>
    <w:rsid w:val="000A68D0"/>
    <w:pPr>
      <w:keepNext/>
      <w:outlineLvl w:val="0"/>
    </w:pPr>
    <w:rPr>
      <w:rFonts w:ascii="Arial" w:hAnsi="Arial" w:cs="Arial"/>
      <w:b/>
      <w:bCs/>
      <w:sz w:val="24"/>
      <w:szCs w:val="24"/>
    </w:rPr>
  </w:style>
  <w:style w:type="paragraph" w:styleId="Heading2">
    <w:name w:val="heading 2"/>
    <w:basedOn w:val="Normal"/>
    <w:next w:val="Normal"/>
    <w:qFormat/>
    <w:rsid w:val="000A68D0"/>
    <w:pPr>
      <w:keepNext/>
      <w:tabs>
        <w:tab w:val="left" w:pos="426"/>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68D0"/>
    <w:pPr>
      <w:jc w:val="center"/>
    </w:pPr>
    <w:rPr>
      <w:rFonts w:ascii="Arial" w:hAnsi="Arial" w:cs="Arial"/>
      <w:b/>
      <w:bCs/>
      <w:sz w:val="36"/>
      <w:szCs w:val="36"/>
    </w:rPr>
  </w:style>
  <w:style w:type="paragraph" w:styleId="Footer">
    <w:name w:val="footer"/>
    <w:basedOn w:val="Normal"/>
    <w:rsid w:val="000A68D0"/>
    <w:pPr>
      <w:tabs>
        <w:tab w:val="center" w:pos="4320"/>
        <w:tab w:val="right" w:pos="8640"/>
      </w:tabs>
    </w:pPr>
  </w:style>
  <w:style w:type="character" w:styleId="PageNumber">
    <w:name w:val="page number"/>
    <w:basedOn w:val="DefaultParagraphFont"/>
    <w:rsid w:val="000A68D0"/>
  </w:style>
  <w:style w:type="paragraph" w:styleId="BalloonText">
    <w:name w:val="Balloon Text"/>
    <w:basedOn w:val="Normal"/>
    <w:semiHidden/>
    <w:rsid w:val="00904B5A"/>
    <w:rPr>
      <w:rFonts w:ascii="Tahoma" w:hAnsi="Tahoma" w:cs="Tahoma"/>
      <w:sz w:val="16"/>
      <w:szCs w:val="16"/>
    </w:rPr>
  </w:style>
  <w:style w:type="paragraph" w:styleId="Header">
    <w:name w:val="header"/>
    <w:basedOn w:val="Normal"/>
    <w:rsid w:val="007D6219"/>
    <w:pPr>
      <w:tabs>
        <w:tab w:val="center" w:pos="4320"/>
        <w:tab w:val="right" w:pos="8640"/>
      </w:tabs>
    </w:pPr>
  </w:style>
  <w:style w:type="table" w:styleId="TableGrid">
    <w:name w:val="Table Grid"/>
    <w:basedOn w:val="TableNormal"/>
    <w:rsid w:val="00924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02181"/>
  </w:style>
  <w:style w:type="character" w:styleId="FootnoteReference">
    <w:name w:val="footnote reference"/>
    <w:semiHidden/>
    <w:rsid w:val="00002181"/>
    <w:rPr>
      <w:vertAlign w:val="superscript"/>
    </w:rPr>
  </w:style>
  <w:style w:type="character" w:styleId="CommentReference">
    <w:name w:val="annotation reference"/>
    <w:semiHidden/>
    <w:rsid w:val="00167C61"/>
    <w:rPr>
      <w:sz w:val="16"/>
      <w:szCs w:val="16"/>
    </w:rPr>
  </w:style>
  <w:style w:type="paragraph" w:styleId="CommentText">
    <w:name w:val="annotation text"/>
    <w:basedOn w:val="Normal"/>
    <w:semiHidden/>
    <w:rsid w:val="00167C61"/>
  </w:style>
  <w:style w:type="paragraph" w:styleId="CommentSubject">
    <w:name w:val="annotation subject"/>
    <w:basedOn w:val="CommentText"/>
    <w:next w:val="CommentText"/>
    <w:semiHidden/>
    <w:rsid w:val="00167C61"/>
    <w:rPr>
      <w:b/>
      <w:bCs/>
    </w:rPr>
  </w:style>
  <w:style w:type="paragraph" w:styleId="BodyText3">
    <w:name w:val="Body Text 3"/>
    <w:basedOn w:val="Normal"/>
    <w:rsid w:val="00B11140"/>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pPr>
    <w:rPr>
      <w:color w:val="000000"/>
      <w:sz w:val="24"/>
      <w:szCs w:val="24"/>
      <w:lang w:val="en-US"/>
    </w:rPr>
  </w:style>
  <w:style w:type="paragraph" w:customStyle="1" w:styleId="BodyText1">
    <w:name w:val="Body Text1"/>
    <w:basedOn w:val="Normal"/>
    <w:rsid w:val="00B11140"/>
    <w:pPr>
      <w:jc w:val="both"/>
    </w:pPr>
    <w:rPr>
      <w:rFonts w:ascii="Arial" w:hAnsi="Arial"/>
    </w:rPr>
  </w:style>
  <w:style w:type="paragraph" w:styleId="BodyTextIndent">
    <w:name w:val="Body Text Indent"/>
    <w:basedOn w:val="Normal"/>
    <w:rsid w:val="00B11140"/>
    <w:pPr>
      <w:spacing w:after="120"/>
      <w:ind w:left="360"/>
    </w:pPr>
    <w:rPr>
      <w:sz w:val="24"/>
      <w:szCs w:val="24"/>
    </w:rPr>
  </w:style>
  <w:style w:type="paragraph" w:styleId="Subtitle">
    <w:name w:val="Subtitle"/>
    <w:basedOn w:val="Normal"/>
    <w:qFormat/>
    <w:rsid w:val="00B11140"/>
    <w:pPr>
      <w:jc w:val="center"/>
    </w:pPr>
    <w:rPr>
      <w:b/>
      <w:bCs/>
      <w:sz w:val="24"/>
      <w:szCs w:val="24"/>
      <w:lang w:val="en-US"/>
    </w:rPr>
  </w:style>
  <w:style w:type="paragraph" w:styleId="ListParagraph">
    <w:name w:val="List Paragraph"/>
    <w:basedOn w:val="Normal"/>
    <w:uiPriority w:val="34"/>
    <w:qFormat/>
    <w:rsid w:val="008D5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672ED-A0C3-403B-86CB-17AF693C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1855</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UNHCR JOB DESCRIPTION</vt:lpstr>
    </vt:vector>
  </TitlesOfParts>
  <Company>UNHCR</Company>
  <LinksUpToDate>false</LinksUpToDate>
  <CharactersWithSpaces>13739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UNHCR JOB DESCRIPTION</dc:title>
  <dc:subject/>
  <dc:creator>Gerrard</dc:creator>
  <cp:keywords/>
  <dc:description/>
  <cp:lastModifiedBy>Joyce Keto</cp:lastModifiedBy>
  <cp:revision>7</cp:revision>
  <cp:lastPrinted>2013-09-04T12:55:00Z</cp:lastPrinted>
  <dcterms:created xsi:type="dcterms:W3CDTF">2013-09-04T12:57:00Z</dcterms:created>
  <dcterms:modified xsi:type="dcterms:W3CDTF">2014-02-10T10:39:00Z</dcterms:modified>
</cp:coreProperties>
</file>